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86DE2" w14:textId="5BC07A68" w:rsidR="001525C1" w:rsidRDefault="001525C1" w:rsidP="001525C1">
      <w:pPr>
        <w:shd w:val="clear" w:color="auto" w:fill="FFFFFF"/>
        <w:jc w:val="center"/>
        <w:rPr>
          <w:rFonts w:ascii="Cambria" w:hAnsi="Cambria"/>
          <w:b/>
          <w:sz w:val="28"/>
          <w:szCs w:val="28"/>
        </w:rPr>
      </w:pPr>
      <w:r>
        <w:rPr>
          <w:rFonts w:ascii="Cambria" w:hAnsi="Cambria"/>
          <w:noProof/>
        </w:rPr>
        <w:drawing>
          <wp:inline distT="0" distB="0" distL="0" distR="0" wp14:anchorId="212935E9" wp14:editId="46A77097">
            <wp:extent cx="472440" cy="868680"/>
            <wp:effectExtent l="0" t="0" r="3810" b="7620"/>
            <wp:docPr id="346153213"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2440" cy="868680"/>
                    </a:xfrm>
                    <a:prstGeom prst="rect">
                      <a:avLst/>
                    </a:prstGeom>
                    <a:noFill/>
                    <a:ln>
                      <a:noFill/>
                    </a:ln>
                  </pic:spPr>
                </pic:pic>
              </a:graphicData>
            </a:graphic>
          </wp:inline>
        </w:drawing>
      </w:r>
    </w:p>
    <w:p w14:paraId="0F0C3046" w14:textId="77777777" w:rsidR="001525C1" w:rsidRDefault="001525C1" w:rsidP="001525C1">
      <w:pPr>
        <w:shd w:val="clear" w:color="auto" w:fill="FFFFFF"/>
        <w:rPr>
          <w:rFonts w:ascii="Cambria" w:hAnsi="Cambria"/>
          <w:b/>
          <w:sz w:val="28"/>
          <w:szCs w:val="28"/>
        </w:rPr>
      </w:pPr>
    </w:p>
    <w:p w14:paraId="61A4B79B" w14:textId="77777777" w:rsidR="001525C1" w:rsidRDefault="001525C1" w:rsidP="001525C1">
      <w:pPr>
        <w:shd w:val="clear" w:color="auto" w:fill="FFFFFF"/>
        <w:rPr>
          <w:rFonts w:ascii="Cambria" w:hAnsi="Cambria"/>
          <w:b/>
          <w:sz w:val="28"/>
          <w:szCs w:val="28"/>
        </w:rPr>
      </w:pPr>
    </w:p>
    <w:p w14:paraId="0724AEC5" w14:textId="77777777" w:rsidR="001525C1" w:rsidRDefault="001525C1" w:rsidP="001525C1">
      <w:pPr>
        <w:shd w:val="clear" w:color="auto" w:fill="FFFFFF"/>
        <w:rPr>
          <w:rFonts w:ascii="Cambria" w:hAnsi="Cambria"/>
          <w:b/>
          <w:sz w:val="28"/>
          <w:szCs w:val="28"/>
        </w:rPr>
      </w:pPr>
    </w:p>
    <w:p w14:paraId="25517FE7" w14:textId="77777777" w:rsidR="001525C1" w:rsidRDefault="001525C1" w:rsidP="001525C1">
      <w:pPr>
        <w:shd w:val="clear" w:color="auto" w:fill="FFFFFF"/>
        <w:rPr>
          <w:rFonts w:ascii="Cambria" w:hAnsi="Cambria"/>
          <w:b/>
          <w:sz w:val="28"/>
          <w:szCs w:val="28"/>
        </w:rPr>
      </w:pPr>
    </w:p>
    <w:p w14:paraId="42A48D92" w14:textId="77777777" w:rsidR="001525C1" w:rsidRDefault="001525C1" w:rsidP="001525C1">
      <w:pPr>
        <w:shd w:val="clear" w:color="auto" w:fill="FFFFFF"/>
        <w:rPr>
          <w:rFonts w:ascii="Cambria" w:hAnsi="Cambria"/>
          <w:b/>
          <w:sz w:val="28"/>
          <w:szCs w:val="28"/>
        </w:rPr>
      </w:pPr>
    </w:p>
    <w:p w14:paraId="3DD7ECE9" w14:textId="39348E1C" w:rsidR="001525C1" w:rsidRDefault="001525C1" w:rsidP="001525C1">
      <w:pPr>
        <w:shd w:val="clear" w:color="auto" w:fill="FFFFFF"/>
        <w:rPr>
          <w:rFonts w:ascii="Cambria" w:hAnsi="Cambria"/>
          <w:b/>
          <w:sz w:val="28"/>
          <w:szCs w:val="28"/>
        </w:rPr>
      </w:pPr>
      <w:r>
        <w:rPr>
          <w:rFonts w:ascii="Cambria" w:hAnsi="Cambria"/>
          <w:b/>
          <w:sz w:val="28"/>
          <w:szCs w:val="28"/>
        </w:rPr>
        <w:t>Buongiorno alla lista Elfo Puccini/</w:t>
      </w:r>
      <w:r w:rsidR="005977B0">
        <w:rPr>
          <w:rFonts w:ascii="Cambria" w:hAnsi="Cambria"/>
          <w:b/>
          <w:sz w:val="28"/>
          <w:szCs w:val="28"/>
        </w:rPr>
        <w:t>UNICATT</w:t>
      </w:r>
      <w:r>
        <w:rPr>
          <w:rFonts w:ascii="Cambria" w:hAnsi="Cambria"/>
          <w:b/>
          <w:sz w:val="28"/>
          <w:szCs w:val="28"/>
        </w:rPr>
        <w:t>,</w:t>
      </w:r>
    </w:p>
    <w:p w14:paraId="1FA87C71" w14:textId="77777777" w:rsidR="001525C1" w:rsidRDefault="001525C1" w:rsidP="001525C1">
      <w:pPr>
        <w:shd w:val="clear" w:color="auto" w:fill="FFFFFF"/>
        <w:rPr>
          <w:rFonts w:ascii="Cambria" w:hAnsi="Cambria"/>
          <w:sz w:val="28"/>
          <w:szCs w:val="28"/>
        </w:rPr>
      </w:pPr>
    </w:p>
    <w:p w14:paraId="1DBAADB4" w14:textId="77777777" w:rsidR="001525C1" w:rsidRDefault="001525C1" w:rsidP="001525C1">
      <w:pPr>
        <w:shd w:val="clear" w:color="auto" w:fill="FFFFFF"/>
        <w:jc w:val="both"/>
        <w:rPr>
          <w:rFonts w:ascii="Cambria" w:hAnsi="Cambria"/>
          <w:iCs/>
          <w:sz w:val="28"/>
          <w:szCs w:val="28"/>
        </w:rPr>
      </w:pPr>
    </w:p>
    <w:p w14:paraId="1DA6A424" w14:textId="77777777" w:rsidR="001525C1" w:rsidRDefault="001525C1" w:rsidP="001525C1">
      <w:pPr>
        <w:shd w:val="clear" w:color="auto" w:fill="FFFFFF"/>
        <w:spacing w:line="276" w:lineRule="auto"/>
        <w:jc w:val="both"/>
        <w:rPr>
          <w:rFonts w:ascii="Cambria" w:hAnsi="Cambria"/>
          <w:iCs/>
          <w:sz w:val="28"/>
          <w:szCs w:val="28"/>
        </w:rPr>
      </w:pPr>
      <w:r>
        <w:rPr>
          <w:rFonts w:ascii="Cambria" w:hAnsi="Cambria"/>
          <w:iCs/>
          <w:sz w:val="28"/>
          <w:szCs w:val="28"/>
        </w:rPr>
        <w:t>Se non hai ancora compiuto</w:t>
      </w:r>
      <w:r>
        <w:rPr>
          <w:rFonts w:ascii="Cambria" w:hAnsi="Cambria"/>
          <w:b/>
          <w:bCs/>
          <w:iCs/>
          <w:sz w:val="28"/>
          <w:szCs w:val="28"/>
        </w:rPr>
        <w:t xml:space="preserve"> 30 anni,</w:t>
      </w:r>
      <w:r>
        <w:rPr>
          <w:rFonts w:ascii="Cambria" w:hAnsi="Cambria"/>
          <w:iCs/>
          <w:sz w:val="28"/>
          <w:szCs w:val="28"/>
        </w:rPr>
        <w:t xml:space="preserve"> regalati una serata speciale a un prezzo altrettanto speciale - </w:t>
      </w:r>
      <w:r>
        <w:rPr>
          <w:rFonts w:ascii="Cambria" w:hAnsi="Cambria"/>
          <w:b/>
          <w:bCs/>
          <w:iCs/>
          <w:sz w:val="28"/>
          <w:szCs w:val="28"/>
        </w:rPr>
        <w:t xml:space="preserve">5 euro a biglietto </w:t>
      </w:r>
      <w:r>
        <w:rPr>
          <w:rFonts w:ascii="Cambria" w:hAnsi="Cambria"/>
          <w:iCs/>
          <w:sz w:val="28"/>
          <w:szCs w:val="28"/>
        </w:rPr>
        <w:t xml:space="preserve">- e condividi quest'esperienza con i tuoi amici. </w:t>
      </w:r>
    </w:p>
    <w:p w14:paraId="1CF3B313" w14:textId="77777777" w:rsidR="001525C1" w:rsidRDefault="001525C1" w:rsidP="001525C1">
      <w:pPr>
        <w:shd w:val="clear" w:color="auto" w:fill="FFFFFF"/>
        <w:spacing w:line="276" w:lineRule="auto"/>
        <w:jc w:val="both"/>
        <w:rPr>
          <w:rFonts w:ascii="Cambria" w:hAnsi="Cambria"/>
          <w:iCs/>
          <w:sz w:val="28"/>
          <w:szCs w:val="28"/>
        </w:rPr>
      </w:pPr>
    </w:p>
    <w:p w14:paraId="4C29AA02" w14:textId="0E475CA9" w:rsidR="001525C1" w:rsidRDefault="001525C1" w:rsidP="001525C1">
      <w:pPr>
        <w:shd w:val="clear" w:color="auto" w:fill="FFFFFF"/>
        <w:spacing w:line="276" w:lineRule="auto"/>
        <w:jc w:val="both"/>
        <w:rPr>
          <w:rFonts w:ascii="Cambria" w:hAnsi="Cambria"/>
          <w:iCs/>
          <w:sz w:val="28"/>
          <w:szCs w:val="28"/>
        </w:rPr>
      </w:pPr>
      <w:r>
        <w:rPr>
          <w:rFonts w:ascii="Cambria" w:hAnsi="Cambria"/>
          <w:noProof/>
          <w:sz w:val="28"/>
          <w:szCs w:val="28"/>
        </w:rPr>
        <w:drawing>
          <wp:inline distT="0" distB="0" distL="0" distR="0" wp14:anchorId="4505F586" wp14:editId="3A98AD91">
            <wp:extent cx="6118860" cy="2446020"/>
            <wp:effectExtent l="0" t="0" r="0" b="0"/>
            <wp:docPr id="1470581886" name="Immagine 17" descr="Immagine che contiene Carattere, grafica,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mmagine che contiene Carattere, grafica, Elementi grafici, logo&#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8860" cy="2446020"/>
                    </a:xfrm>
                    <a:prstGeom prst="rect">
                      <a:avLst/>
                    </a:prstGeom>
                    <a:noFill/>
                    <a:ln>
                      <a:noFill/>
                    </a:ln>
                  </pic:spPr>
                </pic:pic>
              </a:graphicData>
            </a:graphic>
          </wp:inline>
        </w:drawing>
      </w:r>
    </w:p>
    <w:p w14:paraId="756BDADA" w14:textId="77777777" w:rsidR="001525C1" w:rsidRDefault="001525C1" w:rsidP="001525C1">
      <w:pPr>
        <w:jc w:val="both"/>
        <w:rPr>
          <w:rFonts w:ascii="Cambria" w:hAnsi="Cambria"/>
          <w:iCs/>
          <w:sz w:val="28"/>
          <w:szCs w:val="28"/>
        </w:rPr>
      </w:pPr>
    </w:p>
    <w:p w14:paraId="45B7CC04" w14:textId="77777777" w:rsidR="001525C1" w:rsidRDefault="001525C1" w:rsidP="001525C1">
      <w:pPr>
        <w:jc w:val="both"/>
        <w:rPr>
          <w:rFonts w:ascii="Cambria" w:hAnsi="Cambria"/>
          <w:i/>
          <w:sz w:val="28"/>
          <w:szCs w:val="28"/>
        </w:rPr>
      </w:pPr>
      <w:r>
        <w:rPr>
          <w:rFonts w:ascii="Cambria" w:hAnsi="Cambria"/>
          <w:i/>
          <w:sz w:val="28"/>
          <w:szCs w:val="28"/>
        </w:rPr>
        <w:t>La prima volta a teatro non si scorda mai!</w:t>
      </w:r>
    </w:p>
    <w:p w14:paraId="371A81CE" w14:textId="77777777" w:rsidR="001525C1" w:rsidRDefault="001525C1" w:rsidP="001525C1">
      <w:pPr>
        <w:jc w:val="both"/>
        <w:rPr>
          <w:rFonts w:ascii="Cambria" w:hAnsi="Cambria"/>
          <w:iCs/>
          <w:sz w:val="28"/>
          <w:szCs w:val="28"/>
        </w:rPr>
      </w:pPr>
    </w:p>
    <w:p w14:paraId="0EF29933" w14:textId="77777777" w:rsidR="001525C1" w:rsidRDefault="001525C1" w:rsidP="001525C1">
      <w:pPr>
        <w:spacing w:line="276" w:lineRule="auto"/>
        <w:rPr>
          <w:rFonts w:ascii="Cambria" w:hAnsi="Cambria"/>
          <w:iCs/>
          <w:sz w:val="28"/>
          <w:szCs w:val="28"/>
        </w:rPr>
      </w:pPr>
      <w:r>
        <w:rPr>
          <w:rFonts w:ascii="Cambria" w:hAnsi="Cambria"/>
          <w:b/>
          <w:bCs/>
          <w:iCs/>
          <w:sz w:val="28"/>
          <w:szCs w:val="28"/>
        </w:rPr>
        <w:t>Scopri qui tutti titoli della rassegna</w:t>
      </w:r>
      <w:r>
        <w:rPr>
          <w:rFonts w:ascii="Cambria" w:hAnsi="Cambria"/>
          <w:iCs/>
          <w:sz w:val="28"/>
          <w:szCs w:val="28"/>
        </w:rPr>
        <w:t xml:space="preserve">: </w:t>
      </w:r>
      <w:hyperlink r:id="rId6" w:history="1">
        <w:r>
          <w:rPr>
            <w:rStyle w:val="Collegamentoipertestuale"/>
            <w:rFonts w:ascii="Cambria" w:eastAsiaTheme="majorEastAsia" w:hAnsi="Cambria"/>
            <w:sz w:val="28"/>
            <w:szCs w:val="28"/>
          </w:rPr>
          <w:t>https://www.elfo.org/rassegne/anteprime-under-30.htm</w:t>
        </w:r>
      </w:hyperlink>
      <w:r>
        <w:rPr>
          <w:rFonts w:ascii="Cambria" w:hAnsi="Cambria"/>
          <w:iCs/>
          <w:sz w:val="28"/>
          <w:szCs w:val="28"/>
        </w:rPr>
        <w:t xml:space="preserve"> </w:t>
      </w:r>
    </w:p>
    <w:p w14:paraId="0BEBF972" w14:textId="77777777" w:rsidR="001525C1" w:rsidRDefault="001525C1" w:rsidP="001525C1"/>
    <w:p w14:paraId="76CD3B90" w14:textId="77777777" w:rsidR="001525C1" w:rsidRDefault="001525C1" w:rsidP="001525C1">
      <w:pPr>
        <w:shd w:val="clear" w:color="auto" w:fill="FFFFFF"/>
        <w:jc w:val="both"/>
        <w:rPr>
          <w:rFonts w:ascii="Cambria" w:hAnsi="Cambria"/>
          <w:iCs/>
          <w:sz w:val="28"/>
          <w:szCs w:val="28"/>
        </w:rPr>
      </w:pPr>
    </w:p>
    <w:p w14:paraId="3A730982" w14:textId="77777777" w:rsidR="001525C1" w:rsidRDefault="001525C1" w:rsidP="001525C1">
      <w:pPr>
        <w:shd w:val="clear" w:color="auto" w:fill="FFFFFF"/>
        <w:jc w:val="both"/>
        <w:rPr>
          <w:rFonts w:ascii="Cambria" w:hAnsi="Cambria"/>
          <w:sz w:val="28"/>
          <w:szCs w:val="28"/>
        </w:rPr>
      </w:pPr>
    </w:p>
    <w:p w14:paraId="6A40A65A" w14:textId="77777777" w:rsidR="001525C1" w:rsidRDefault="001525C1" w:rsidP="001525C1">
      <w:pPr>
        <w:shd w:val="clear" w:color="auto" w:fill="FFFFFF"/>
        <w:jc w:val="both"/>
        <w:rPr>
          <w:rFonts w:ascii="Cambria" w:hAnsi="Cambria"/>
          <w:sz w:val="28"/>
          <w:szCs w:val="28"/>
        </w:rPr>
      </w:pPr>
      <w:r>
        <w:rPr>
          <w:rFonts w:ascii="Cambria" w:hAnsi="Cambria"/>
          <w:sz w:val="28"/>
          <w:szCs w:val="28"/>
        </w:rPr>
        <w:t>Vi aspettiamo!</w:t>
      </w:r>
    </w:p>
    <w:p w14:paraId="4D3ABAA3" w14:textId="77777777" w:rsidR="001525C1" w:rsidRDefault="001525C1" w:rsidP="001525C1">
      <w:pPr>
        <w:rPr>
          <w:rFonts w:ascii="Cambria" w:hAnsi="Cambria"/>
          <w:sz w:val="28"/>
          <w:szCs w:val="28"/>
        </w:rPr>
      </w:pPr>
    </w:p>
    <w:p w14:paraId="6116E74A" w14:textId="77777777" w:rsidR="001525C1" w:rsidRDefault="001525C1" w:rsidP="001525C1">
      <w:pPr>
        <w:rPr>
          <w:rFonts w:ascii="Cambria" w:hAnsi="Cambria"/>
          <w:sz w:val="28"/>
          <w:szCs w:val="28"/>
        </w:rPr>
      </w:pPr>
    </w:p>
    <w:p w14:paraId="46B3E730" w14:textId="77777777" w:rsidR="001525C1" w:rsidRDefault="001525C1" w:rsidP="001525C1">
      <w:pPr>
        <w:shd w:val="clear" w:color="auto" w:fill="FFFFFF"/>
        <w:jc w:val="both"/>
        <w:rPr>
          <w:rFonts w:ascii="Cambria" w:hAnsi="Cambria"/>
          <w:color w:val="000000" w:themeColor="text1"/>
        </w:rPr>
      </w:pPr>
      <w:r>
        <w:rPr>
          <w:rFonts w:ascii="Cambria" w:hAnsi="Cambria"/>
          <w:bCs/>
          <w:color w:val="000000" w:themeColor="text1"/>
        </w:rPr>
        <w:t>___________________________________________________________</w:t>
      </w:r>
    </w:p>
    <w:p w14:paraId="7EB8E617" w14:textId="77777777" w:rsidR="001525C1" w:rsidRDefault="001525C1" w:rsidP="001525C1">
      <w:pPr>
        <w:shd w:val="clear" w:color="auto" w:fill="FFFFFF"/>
        <w:rPr>
          <w:rFonts w:ascii="Cambria" w:hAnsi="Cambria"/>
          <w:sz w:val="28"/>
          <w:szCs w:val="28"/>
        </w:rPr>
      </w:pPr>
    </w:p>
    <w:p w14:paraId="165FEF67" w14:textId="77777777" w:rsidR="001525C1" w:rsidRDefault="001525C1" w:rsidP="001525C1">
      <w:pPr>
        <w:shd w:val="clear" w:color="auto" w:fill="FFFFFF"/>
        <w:rPr>
          <w:rFonts w:ascii="Cambria" w:hAnsi="Cambria"/>
          <w:sz w:val="28"/>
          <w:szCs w:val="28"/>
        </w:rPr>
      </w:pPr>
    </w:p>
    <w:p w14:paraId="796FFD62" w14:textId="77777777" w:rsidR="001525C1" w:rsidRDefault="001525C1" w:rsidP="001525C1">
      <w:pPr>
        <w:shd w:val="clear" w:color="auto" w:fill="FFFFFF"/>
        <w:rPr>
          <w:rFonts w:ascii="Cambria" w:hAnsi="Cambria"/>
          <w:sz w:val="28"/>
          <w:szCs w:val="28"/>
        </w:rPr>
      </w:pPr>
      <w:r>
        <w:rPr>
          <w:rFonts w:ascii="Cambria" w:hAnsi="Cambria"/>
          <w:sz w:val="28"/>
          <w:szCs w:val="28"/>
        </w:rPr>
        <w:lastRenderedPageBreak/>
        <w:t>TEATRO ELFO PUCCINI | SALA SHAKESPEARE</w:t>
      </w:r>
      <w:r>
        <w:rPr>
          <w:rFonts w:ascii="Cambria" w:hAnsi="Cambria"/>
          <w:sz w:val="28"/>
          <w:szCs w:val="28"/>
        </w:rPr>
        <w:br/>
        <w:t>21 OTTOBRE - 16 NOVEMBRE 2025</w:t>
      </w:r>
    </w:p>
    <w:p w14:paraId="585896EE" w14:textId="77777777" w:rsidR="001525C1" w:rsidRDefault="001525C1" w:rsidP="001525C1">
      <w:pPr>
        <w:pStyle w:val="NormaleWeb"/>
      </w:pPr>
      <w:r>
        <w:rPr>
          <w:rFonts w:ascii="Cambria" w:hAnsi="Cambria"/>
          <w:b/>
          <w:bCs/>
          <w:color w:val="156082" w:themeColor="accent1"/>
          <w:sz w:val="48"/>
          <w:szCs w:val="48"/>
          <w:u w:val="single"/>
        </w:rPr>
        <w:t>ERANO TUTTI MIEI FIGLI</w:t>
      </w:r>
      <w:r>
        <w:rPr>
          <w:rFonts w:ascii="Cambria" w:hAnsi="Cambria"/>
          <w:b/>
          <w:bCs/>
          <w:color w:val="156082" w:themeColor="accent1"/>
          <w:sz w:val="54"/>
          <w:szCs w:val="54"/>
          <w:u w:val="single"/>
        </w:rPr>
        <w:t xml:space="preserve"> </w:t>
      </w:r>
      <w:r>
        <w:rPr>
          <w:rFonts w:ascii="Cambria" w:hAnsi="Cambria"/>
          <w:b/>
          <w:bCs/>
          <w:color w:val="C00000"/>
          <w:sz w:val="54"/>
          <w:szCs w:val="54"/>
          <w:u w:val="single"/>
        </w:rPr>
        <w:br/>
      </w:r>
      <w:r>
        <w:t>di Arthur Miller</w:t>
      </w:r>
      <w:r>
        <w:br/>
        <w:t>regia Elio De Capitani</w:t>
      </w:r>
      <w:r>
        <w:br/>
        <w:t xml:space="preserve">con Elio De Capitani </w:t>
      </w:r>
      <w:proofErr w:type="spellStart"/>
      <w:r>
        <w:rPr>
          <w:rStyle w:val="Enfasicorsivo"/>
          <w:rFonts w:eastAsiaTheme="majorEastAsia"/>
        </w:rPr>
        <w:t>Joe</w:t>
      </w:r>
      <w:proofErr w:type="spellEnd"/>
      <w:r>
        <w:rPr>
          <w:rStyle w:val="Enfasicorsivo"/>
          <w:rFonts w:eastAsiaTheme="majorEastAsia"/>
        </w:rPr>
        <w:t xml:space="preserve"> Keller </w:t>
      </w:r>
      <w:r>
        <w:rPr>
          <w:i/>
          <w:iCs/>
        </w:rPr>
        <w:br/>
      </w:r>
      <w:r>
        <w:t xml:space="preserve">Cristina Crippa </w:t>
      </w:r>
      <w:r>
        <w:rPr>
          <w:rStyle w:val="Enfasicorsivo"/>
          <w:rFonts w:eastAsiaTheme="majorEastAsia"/>
        </w:rPr>
        <w:t>Kate Keller |</w:t>
      </w:r>
      <w:r>
        <w:t xml:space="preserve">Angelo Di Genio </w:t>
      </w:r>
      <w:r>
        <w:rPr>
          <w:rStyle w:val="Enfasicorsivo"/>
          <w:rFonts w:eastAsiaTheme="majorEastAsia"/>
        </w:rPr>
        <w:t>Chris Keller</w:t>
      </w:r>
      <w:r>
        <w:rPr>
          <w:i/>
          <w:iCs/>
        </w:rPr>
        <w:br/>
      </w:r>
      <w:r>
        <w:t xml:space="preserve">Caterina Erba </w:t>
      </w:r>
      <w:r>
        <w:rPr>
          <w:rStyle w:val="Enfasicorsivo"/>
          <w:rFonts w:eastAsiaTheme="majorEastAsia"/>
        </w:rPr>
        <w:t xml:space="preserve">Ann </w:t>
      </w:r>
      <w:proofErr w:type="spellStart"/>
      <w:r>
        <w:rPr>
          <w:rStyle w:val="Enfasicorsivo"/>
          <w:rFonts w:eastAsiaTheme="majorEastAsia"/>
        </w:rPr>
        <w:t>Deever</w:t>
      </w:r>
      <w:proofErr w:type="spellEnd"/>
      <w:r>
        <w:rPr>
          <w:rStyle w:val="Enfasicorsivo"/>
          <w:rFonts w:eastAsiaTheme="majorEastAsia"/>
        </w:rPr>
        <w:t xml:space="preserve"> |</w:t>
      </w:r>
      <w:r>
        <w:rPr>
          <w:i/>
          <w:iCs/>
        </w:rPr>
        <w:t xml:space="preserve"> </w:t>
      </w:r>
      <w:r>
        <w:t xml:space="preserve">Marco Bonadei </w:t>
      </w:r>
      <w:r>
        <w:rPr>
          <w:rStyle w:val="Enfasicorsivo"/>
          <w:rFonts w:eastAsiaTheme="majorEastAsia"/>
        </w:rPr>
        <w:t xml:space="preserve">George </w:t>
      </w:r>
      <w:proofErr w:type="spellStart"/>
      <w:r>
        <w:rPr>
          <w:rStyle w:val="Enfasicorsivo"/>
          <w:rFonts w:eastAsiaTheme="majorEastAsia"/>
        </w:rPr>
        <w:t>Deever</w:t>
      </w:r>
      <w:proofErr w:type="spellEnd"/>
      <w:r>
        <w:rPr>
          <w:i/>
          <w:iCs/>
        </w:rPr>
        <w:br/>
      </w:r>
      <w:r>
        <w:t xml:space="preserve">Nicola </w:t>
      </w:r>
      <w:proofErr w:type="spellStart"/>
      <w:r>
        <w:t>Stravalaci</w:t>
      </w:r>
      <w:proofErr w:type="spellEnd"/>
      <w:r>
        <w:t xml:space="preserve"> </w:t>
      </w:r>
      <w:r>
        <w:rPr>
          <w:rStyle w:val="Enfasicorsivo"/>
          <w:rFonts w:eastAsiaTheme="majorEastAsia"/>
        </w:rPr>
        <w:t>Dr. Jim Bayliss |</w:t>
      </w:r>
      <w:r>
        <w:t xml:space="preserve">Sara </w:t>
      </w:r>
      <w:proofErr w:type="spellStart"/>
      <w:r>
        <w:t>Borsarelli</w:t>
      </w:r>
      <w:proofErr w:type="spellEnd"/>
      <w:r>
        <w:t xml:space="preserve"> </w:t>
      </w:r>
      <w:r>
        <w:rPr>
          <w:rStyle w:val="Enfasicorsivo"/>
          <w:rFonts w:eastAsiaTheme="majorEastAsia"/>
        </w:rPr>
        <w:t>Sue Bayliss</w:t>
      </w:r>
      <w:r>
        <w:t>,</w:t>
      </w:r>
      <w:r>
        <w:br/>
        <w:t xml:space="preserve">Michele Costabile </w:t>
      </w:r>
      <w:r>
        <w:rPr>
          <w:rStyle w:val="Enfasicorsivo"/>
          <w:rFonts w:eastAsiaTheme="majorEastAsia"/>
        </w:rPr>
        <w:t xml:space="preserve">Frank </w:t>
      </w:r>
      <w:proofErr w:type="spellStart"/>
      <w:r>
        <w:rPr>
          <w:rStyle w:val="Enfasicorsivo"/>
          <w:rFonts w:eastAsiaTheme="majorEastAsia"/>
        </w:rPr>
        <w:t>Lubey</w:t>
      </w:r>
      <w:proofErr w:type="spellEnd"/>
      <w:r>
        <w:rPr>
          <w:rStyle w:val="Enfasicorsivo"/>
          <w:rFonts w:eastAsiaTheme="majorEastAsia"/>
        </w:rPr>
        <w:t xml:space="preserve"> |</w:t>
      </w:r>
      <w:r>
        <w:rPr>
          <w:i/>
          <w:iCs/>
        </w:rPr>
        <w:t xml:space="preserve"> </w:t>
      </w:r>
      <w:r>
        <w:t xml:space="preserve">Carolina Cametti </w:t>
      </w:r>
      <w:r>
        <w:rPr>
          <w:rStyle w:val="Enfasicorsivo"/>
          <w:rFonts w:eastAsiaTheme="majorEastAsia"/>
        </w:rPr>
        <w:t xml:space="preserve">Lydia </w:t>
      </w:r>
      <w:proofErr w:type="spellStart"/>
      <w:r>
        <w:rPr>
          <w:rStyle w:val="Enfasicorsivo"/>
          <w:rFonts w:eastAsiaTheme="majorEastAsia"/>
        </w:rPr>
        <w:t>Lubey</w:t>
      </w:r>
      <w:r>
        <w:rPr>
          <w:rFonts w:ascii="Cambria" w:hAnsi="Cambria"/>
          <w:color w:val="000000"/>
          <w:sz w:val="22"/>
          <w:szCs w:val="22"/>
        </w:rPr>
        <w:t>di</w:t>
      </w:r>
      <w:proofErr w:type="spellEnd"/>
      <w:r>
        <w:rPr>
          <w:rFonts w:ascii="Cambria" w:hAnsi="Cambria"/>
          <w:color w:val="000000"/>
          <w:sz w:val="22"/>
          <w:szCs w:val="22"/>
        </w:rPr>
        <w:t xml:space="preserve"> </w:t>
      </w:r>
      <w:r>
        <w:br/>
      </w:r>
      <w:r>
        <w:rPr>
          <w:rFonts w:ascii="Cambria" w:hAnsi="Cambria"/>
          <w:b/>
          <w:bCs/>
          <w:color w:val="000000"/>
          <w:sz w:val="22"/>
          <w:szCs w:val="22"/>
        </w:rPr>
        <w:t>produzione Teatro dell’Elfo</w:t>
      </w:r>
    </w:p>
    <w:p w14:paraId="59A30BE4" w14:textId="2FA02426" w:rsidR="001525C1" w:rsidRDefault="001525C1" w:rsidP="001525C1">
      <w:pPr>
        <w:shd w:val="clear" w:color="auto" w:fill="FFFFFF"/>
        <w:rPr>
          <w:rFonts w:ascii="Cambria" w:hAnsi="Cambria"/>
          <w:b/>
          <w:bCs/>
          <w:sz w:val="28"/>
          <w:szCs w:val="28"/>
        </w:rPr>
      </w:pPr>
      <w:r>
        <w:rPr>
          <w:rFonts w:ascii="Cambria" w:hAnsi="Cambria"/>
          <w:b/>
          <w:noProof/>
          <w:sz w:val="28"/>
          <w:szCs w:val="28"/>
        </w:rPr>
        <w:drawing>
          <wp:inline distT="0" distB="0" distL="0" distR="0" wp14:anchorId="10A8F345" wp14:editId="5AF622C1">
            <wp:extent cx="6118860" cy="2446020"/>
            <wp:effectExtent l="0" t="0" r="0" b="0"/>
            <wp:docPr id="1052815877" name="Immagine 16" descr="Immagine che contiene vestiti, persona, uomo, Viso uman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vestiti, persona, uomo, Viso umano&#10;&#10;Il contenuto generato dall'IA potrebbe non essere corret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8860" cy="2446020"/>
                    </a:xfrm>
                    <a:prstGeom prst="rect">
                      <a:avLst/>
                    </a:prstGeom>
                    <a:noFill/>
                    <a:ln>
                      <a:noFill/>
                    </a:ln>
                  </pic:spPr>
                </pic:pic>
              </a:graphicData>
            </a:graphic>
          </wp:inline>
        </w:drawing>
      </w:r>
    </w:p>
    <w:p w14:paraId="5F0C0517" w14:textId="77777777" w:rsidR="001525C1" w:rsidRDefault="001525C1" w:rsidP="001525C1">
      <w:pPr>
        <w:pStyle w:val="NormaleWeb"/>
        <w:jc w:val="both"/>
        <w:rPr>
          <w:rFonts w:ascii="Cambria" w:hAnsi="Cambria"/>
          <w:color w:val="000000"/>
        </w:rPr>
      </w:pPr>
      <w:r>
        <w:rPr>
          <w:rFonts w:ascii="Cambria" w:hAnsi="Cambria"/>
          <w:color w:val="000000"/>
        </w:rPr>
        <w:t xml:space="preserve">Lo spettacolo ci porta nel cuore della vita della famiglia Keller. Siamo sulla soglia della loro ricca casa borghese, immaginata dallo scenografo Carlo Sala come una sorta di patio circondato da un bosco, un luogo tra l’interno e l’esterno che lascia intuire l’intimità delle stanze, ma tiene celati i segreti. Perché in questa famiglia molto è stato nascosto. </w:t>
      </w:r>
    </w:p>
    <w:p w14:paraId="5CE1D9CB" w14:textId="53D5B8AC" w:rsidR="001525C1" w:rsidRDefault="001525C1" w:rsidP="001525C1">
      <w:pPr>
        <w:spacing w:before="100" w:beforeAutospacing="1" w:after="100" w:afterAutospacing="1"/>
        <w:rPr>
          <w:rFonts w:ascii="Cambria" w:hAnsi="Cambria"/>
          <w:b/>
          <w:bCs/>
          <w:color w:val="156082" w:themeColor="accent1"/>
          <w:sz w:val="36"/>
          <w:szCs w:val="36"/>
        </w:rPr>
      </w:pPr>
      <w:r>
        <w:rPr>
          <w:rFonts w:ascii="Cambria" w:hAnsi="Cambria"/>
          <w:b/>
          <w:bCs/>
          <w:color w:val="156082" w:themeColor="accent1"/>
          <w:sz w:val="36"/>
          <w:szCs w:val="36"/>
        </w:rPr>
        <w:t xml:space="preserve">PROMO </w:t>
      </w:r>
      <w:r w:rsidR="005977B0">
        <w:rPr>
          <w:rFonts w:ascii="Cambria" w:hAnsi="Cambria"/>
          <w:b/>
          <w:bCs/>
          <w:color w:val="156082" w:themeColor="accent1"/>
          <w:sz w:val="36"/>
          <w:szCs w:val="36"/>
        </w:rPr>
        <w:t>UNICATT</w:t>
      </w:r>
      <w:r>
        <w:rPr>
          <w:rFonts w:ascii="Cambria" w:hAnsi="Cambria"/>
          <w:b/>
          <w:bCs/>
          <w:color w:val="156082" w:themeColor="accent1"/>
          <w:sz w:val="36"/>
          <w:szCs w:val="36"/>
        </w:rPr>
        <w:t xml:space="preserve">/ERANO TUTTI MIEI FIGLI </w:t>
      </w:r>
      <w:r>
        <w:rPr>
          <w:rFonts w:ascii="Cambria" w:hAnsi="Cambria"/>
          <w:b/>
          <w:bCs/>
          <w:color w:val="156082" w:themeColor="accent1"/>
          <w:sz w:val="36"/>
          <w:szCs w:val="36"/>
        </w:rPr>
        <w:br/>
        <w:t>biglietti a €12.50 cad. </w:t>
      </w:r>
    </w:p>
    <w:p w14:paraId="10E5ADB9" w14:textId="39CA3C33" w:rsidR="003A3A4E" w:rsidRDefault="003A3A4E" w:rsidP="003A3A4E">
      <w:pPr>
        <w:shd w:val="clear" w:color="auto" w:fill="FFFFFF"/>
        <w:spacing w:before="100" w:beforeAutospacing="1" w:after="100" w:afterAutospacing="1" w:line="276" w:lineRule="auto"/>
        <w:jc w:val="both"/>
        <w:rPr>
          <w:rFonts w:ascii="Cambria" w:hAnsi="Cambria"/>
          <w:color w:val="000000"/>
        </w:rPr>
      </w:pPr>
      <w:r>
        <w:rPr>
          <w:rFonts w:ascii="Cambria" w:hAnsi="Cambria"/>
          <w:b/>
          <w:bCs/>
          <w:color w:val="000000"/>
        </w:rPr>
        <w:t xml:space="preserve">Acquisto diretto: </w:t>
      </w:r>
      <w:r>
        <w:rPr>
          <w:rFonts w:ascii="Cambria" w:hAnsi="Cambria"/>
          <w:color w:val="000000"/>
        </w:rPr>
        <w:t xml:space="preserve">i biglietti possono essere acquistati </w:t>
      </w:r>
      <w:hyperlink r:id="rId8" w:history="1">
        <w:r>
          <w:rPr>
            <w:rStyle w:val="Collegamentoipertestuale"/>
            <w:rFonts w:eastAsiaTheme="majorEastAsia"/>
            <w:b/>
            <w:bCs/>
          </w:rPr>
          <w:t>online al seguente link</w:t>
        </w:r>
      </w:hyperlink>
      <w:r>
        <w:t xml:space="preserve"> o</w:t>
      </w:r>
      <w:r>
        <w:rPr>
          <w:rFonts w:ascii="Cambria" w:hAnsi="Cambria"/>
          <w:color w:val="000000"/>
        </w:rPr>
        <w:t xml:space="preserve">ppure in caso di problemi con l'acquisto online </w:t>
      </w:r>
      <w:r>
        <w:rPr>
          <w:rFonts w:ascii="Cambria" w:hAnsi="Cambria"/>
          <w:b/>
          <w:bCs/>
          <w:color w:val="000000"/>
        </w:rPr>
        <w:t>contattando telefonicamente</w:t>
      </w:r>
      <w:r>
        <w:rPr>
          <w:rFonts w:ascii="Cambria" w:hAnsi="Cambria"/>
          <w:color w:val="000000"/>
        </w:rPr>
        <w:t xml:space="preserve"> la biglietteria allo 02.00.66.06.06 ed </w:t>
      </w:r>
      <w:r>
        <w:rPr>
          <w:rFonts w:ascii="Cambria" w:hAnsi="Cambria"/>
          <w:b/>
          <w:bCs/>
          <w:color w:val="000000"/>
        </w:rPr>
        <w:t>effettuando il pagamento tramite carta di credito</w:t>
      </w:r>
      <w:r>
        <w:rPr>
          <w:rFonts w:ascii="Cambria" w:hAnsi="Cambria"/>
          <w:color w:val="000000"/>
        </w:rPr>
        <w:t xml:space="preserve"> (al momento dell'acquisto sarà necessario specificare di usufruire della </w:t>
      </w:r>
      <w:r>
        <w:rPr>
          <w:rFonts w:ascii="Cambria" w:hAnsi="Cambria"/>
          <w:b/>
          <w:bCs/>
          <w:color w:val="000000"/>
        </w:rPr>
        <w:t>PROMO</w:t>
      </w:r>
      <w:r>
        <w:t xml:space="preserve"> </w:t>
      </w:r>
      <w:r w:rsidR="005977B0">
        <w:rPr>
          <w:rFonts w:ascii="Cambria" w:hAnsi="Cambria"/>
          <w:b/>
          <w:bCs/>
          <w:color w:val="000000"/>
        </w:rPr>
        <w:t>UNICATT</w:t>
      </w:r>
      <w:r>
        <w:rPr>
          <w:rFonts w:ascii="Cambria" w:hAnsi="Cambria"/>
          <w:b/>
          <w:bCs/>
          <w:color w:val="000000"/>
        </w:rPr>
        <w:t>/</w:t>
      </w:r>
      <w:r w:rsidR="005977B0">
        <w:rPr>
          <w:rFonts w:ascii="Cambria" w:hAnsi="Cambria"/>
          <w:b/>
          <w:bCs/>
          <w:color w:val="000000"/>
        </w:rPr>
        <w:t>ERANO TUTTI MIEI FIGLI</w:t>
      </w:r>
      <w:r>
        <w:rPr>
          <w:rFonts w:ascii="Cambria" w:hAnsi="Cambria"/>
          <w:color w:val="000000"/>
        </w:rPr>
        <w:t>.</w:t>
      </w:r>
    </w:p>
    <w:p w14:paraId="1DAA6850" w14:textId="77777777" w:rsidR="00AB32A5" w:rsidRDefault="00AB32A5">
      <w:pPr>
        <w:spacing w:after="160" w:line="259" w:lineRule="auto"/>
        <w:rPr>
          <w:rFonts w:ascii="Cambria" w:hAnsi="Cambria"/>
          <w:sz w:val="28"/>
          <w:szCs w:val="28"/>
        </w:rPr>
      </w:pPr>
      <w:r>
        <w:rPr>
          <w:rFonts w:ascii="Cambria" w:hAnsi="Cambria"/>
          <w:sz w:val="28"/>
          <w:szCs w:val="28"/>
        </w:rPr>
        <w:br w:type="page"/>
      </w:r>
    </w:p>
    <w:p w14:paraId="76FDE588" w14:textId="3C1ACEBE" w:rsidR="001525C1" w:rsidRDefault="001525C1" w:rsidP="001525C1">
      <w:pPr>
        <w:shd w:val="clear" w:color="auto" w:fill="FFFFFF"/>
        <w:rPr>
          <w:rFonts w:ascii="Cambria" w:hAnsi="Cambria"/>
          <w:sz w:val="28"/>
          <w:szCs w:val="28"/>
        </w:rPr>
      </w:pPr>
      <w:r>
        <w:rPr>
          <w:rFonts w:ascii="Cambria" w:hAnsi="Cambria"/>
          <w:sz w:val="28"/>
          <w:szCs w:val="28"/>
        </w:rPr>
        <w:lastRenderedPageBreak/>
        <w:t>TEATRO ELFO PUCCINI | SALA FASSBINDER</w:t>
      </w:r>
      <w:r>
        <w:rPr>
          <w:rFonts w:ascii="Cambria" w:hAnsi="Cambria"/>
          <w:sz w:val="28"/>
          <w:szCs w:val="28"/>
        </w:rPr>
        <w:br/>
      </w:r>
      <w:r w:rsidR="00AB32A5">
        <w:rPr>
          <w:rFonts w:ascii="Cambria" w:hAnsi="Cambria"/>
          <w:sz w:val="28"/>
          <w:szCs w:val="28"/>
        </w:rPr>
        <w:t>4</w:t>
      </w:r>
      <w:r>
        <w:rPr>
          <w:rFonts w:ascii="Cambria" w:hAnsi="Cambria"/>
          <w:sz w:val="28"/>
          <w:szCs w:val="28"/>
        </w:rPr>
        <w:t xml:space="preserve"> – </w:t>
      </w:r>
      <w:r w:rsidR="00AB32A5">
        <w:rPr>
          <w:rFonts w:ascii="Cambria" w:hAnsi="Cambria"/>
          <w:sz w:val="28"/>
          <w:szCs w:val="28"/>
        </w:rPr>
        <w:t>9</w:t>
      </w:r>
      <w:r>
        <w:rPr>
          <w:rFonts w:ascii="Cambria" w:hAnsi="Cambria"/>
          <w:sz w:val="28"/>
          <w:szCs w:val="28"/>
        </w:rPr>
        <w:t xml:space="preserve"> </w:t>
      </w:r>
      <w:r w:rsidR="00AB32A5">
        <w:rPr>
          <w:rFonts w:ascii="Cambria" w:hAnsi="Cambria"/>
          <w:sz w:val="28"/>
          <w:szCs w:val="28"/>
        </w:rPr>
        <w:t>NOVEMBRE</w:t>
      </w:r>
      <w:r>
        <w:rPr>
          <w:rFonts w:ascii="Cambria" w:hAnsi="Cambria"/>
          <w:sz w:val="28"/>
          <w:szCs w:val="28"/>
        </w:rPr>
        <w:t xml:space="preserve"> 2025</w:t>
      </w:r>
      <w:r>
        <w:rPr>
          <w:rFonts w:ascii="Cambria" w:hAnsi="Cambria"/>
          <w:sz w:val="28"/>
          <w:szCs w:val="28"/>
        </w:rPr>
        <w:br/>
      </w:r>
    </w:p>
    <w:p w14:paraId="25B814F9" w14:textId="5FC0533D" w:rsidR="001525C1" w:rsidRPr="000C1E8D" w:rsidRDefault="00AB32A5" w:rsidP="000C1E8D">
      <w:pPr>
        <w:spacing w:after="160" w:line="259" w:lineRule="auto"/>
        <w:rPr>
          <w:rFonts w:ascii="Cambria" w:hAnsi="Cambria"/>
          <w:b/>
          <w:bCs/>
          <w:color w:val="7030A0"/>
          <w:sz w:val="48"/>
          <w:szCs w:val="48"/>
          <w:u w:val="single"/>
        </w:rPr>
      </w:pPr>
      <w:r w:rsidRPr="00AB32A5">
        <w:rPr>
          <w:rFonts w:ascii="Cambria" w:hAnsi="Cambria"/>
          <w:b/>
          <w:bCs/>
          <w:color w:val="C00000"/>
          <w:sz w:val="48"/>
          <w:szCs w:val="48"/>
          <w:u w:val="single"/>
        </w:rPr>
        <w:t>PALMA BUCARELLI</w:t>
      </w:r>
      <w:r w:rsidR="001525C1" w:rsidRPr="00AB32A5">
        <w:rPr>
          <w:rFonts w:ascii="Cambria" w:hAnsi="Cambria"/>
          <w:b/>
          <w:bCs/>
          <w:color w:val="C00000"/>
          <w:sz w:val="54"/>
          <w:szCs w:val="54"/>
          <w:u w:val="single"/>
        </w:rPr>
        <w:br/>
      </w:r>
      <w:r w:rsidRPr="00AB32A5">
        <w:rPr>
          <w:rFonts w:ascii="Cambria" w:hAnsi="Cambria"/>
          <w:b/>
          <w:bCs/>
          <w:color w:val="C00000"/>
          <w:sz w:val="34"/>
          <w:szCs w:val="34"/>
          <w:u w:val="single"/>
        </w:rPr>
        <w:t>E L’ALTRA RESISTENZA</w:t>
      </w:r>
      <w:r w:rsidR="001525C1">
        <w:rPr>
          <w:rFonts w:ascii="Cambria" w:hAnsi="Cambria"/>
          <w:b/>
          <w:bCs/>
          <w:color w:val="3A7C22" w:themeColor="accent6" w:themeShade="BF"/>
          <w:sz w:val="54"/>
          <w:szCs w:val="54"/>
          <w:u w:val="single"/>
        </w:rPr>
        <w:br/>
      </w:r>
      <w:r w:rsidR="001525C1">
        <w:t>di e con Cinzia Spanò</w:t>
      </w:r>
      <w:r w:rsidR="00F942E6">
        <w:br/>
        <w:t>liberamente ispirato a fatti realmente accaduti</w:t>
      </w:r>
      <w:r w:rsidR="000C1E8D">
        <w:br/>
      </w:r>
      <w:r w:rsidR="001525C1">
        <w:rPr>
          <w:b/>
          <w:bCs/>
        </w:rPr>
        <w:t xml:space="preserve">produzione Teatro dell’Elfo </w:t>
      </w:r>
    </w:p>
    <w:p w14:paraId="22096921" w14:textId="36C55A4D" w:rsidR="001525C1" w:rsidRDefault="00AB32A5" w:rsidP="001525C1">
      <w:pPr>
        <w:shd w:val="clear" w:color="auto" w:fill="FFFFFF"/>
        <w:tabs>
          <w:tab w:val="left" w:pos="1280"/>
        </w:tabs>
        <w:spacing w:before="100" w:beforeAutospacing="1" w:after="100" w:afterAutospacing="1"/>
        <w:rPr>
          <w:rFonts w:ascii="Cambria" w:hAnsi="Cambria"/>
          <w:color w:val="000000"/>
          <w:sz w:val="22"/>
          <w:szCs w:val="22"/>
        </w:rPr>
      </w:pPr>
      <w:r>
        <w:rPr>
          <w:rFonts w:ascii="Cambria" w:hAnsi="Cambria"/>
          <w:noProof/>
          <w:color w:val="000000"/>
          <w:sz w:val="22"/>
          <w:szCs w:val="22"/>
          <w14:ligatures w14:val="standardContextual"/>
        </w:rPr>
        <w:drawing>
          <wp:inline distT="0" distB="0" distL="0" distR="0" wp14:anchorId="4C261E21" wp14:editId="5C59E92E">
            <wp:extent cx="6120130" cy="2447925"/>
            <wp:effectExtent l="0" t="0" r="0" b="9525"/>
            <wp:docPr id="919776934"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776934" name="Immagine 919776934"/>
                    <pic:cNvPicPr/>
                  </pic:nvPicPr>
                  <pic:blipFill>
                    <a:blip r:embed="rId9">
                      <a:extLst>
                        <a:ext uri="{28A0092B-C50C-407E-A947-70E740481C1C}">
                          <a14:useLocalDpi xmlns:a14="http://schemas.microsoft.com/office/drawing/2010/main" val="0"/>
                        </a:ext>
                      </a:extLst>
                    </a:blip>
                    <a:stretch>
                      <a:fillRect/>
                    </a:stretch>
                  </pic:blipFill>
                  <pic:spPr>
                    <a:xfrm>
                      <a:off x="0" y="0"/>
                      <a:ext cx="6120130" cy="2447925"/>
                    </a:xfrm>
                    <a:prstGeom prst="rect">
                      <a:avLst/>
                    </a:prstGeom>
                  </pic:spPr>
                </pic:pic>
              </a:graphicData>
            </a:graphic>
          </wp:inline>
        </w:drawing>
      </w:r>
    </w:p>
    <w:p w14:paraId="134B8B2A" w14:textId="77777777" w:rsidR="00AB32A5" w:rsidRDefault="00AB32A5" w:rsidP="00AB32A5">
      <w:pPr>
        <w:spacing w:before="100" w:beforeAutospacing="1" w:after="100" w:afterAutospacing="1"/>
        <w:rPr>
          <w:rFonts w:ascii="Cambria" w:hAnsi="Cambria"/>
          <w:color w:val="000000"/>
        </w:rPr>
      </w:pPr>
      <w:r w:rsidRPr="00AB32A5">
        <w:rPr>
          <w:rFonts w:ascii="Cambria" w:hAnsi="Cambria"/>
          <w:color w:val="000000"/>
        </w:rPr>
        <w:t>Quando Hitler invade la Polonia, il Ministro dell’educazione Bottai incarica un ispettore per scoprire quale sia il grado di sicurezza dei musei: se dovesse scoppiare la guerra, nessun museo sarebbe in grado di mettere in salvo il proprio patrimonio artistico.</w:t>
      </w:r>
      <w:r>
        <w:rPr>
          <w:rFonts w:ascii="Cambria" w:hAnsi="Cambria"/>
          <w:color w:val="000000"/>
        </w:rPr>
        <w:br/>
      </w:r>
      <w:r w:rsidRPr="00AB32A5">
        <w:rPr>
          <w:rFonts w:ascii="Cambria" w:hAnsi="Cambria"/>
          <w:color w:val="000000"/>
        </w:rPr>
        <w:t>Una storia corale, raccontata dal punto di vista di una grande protagonista: la ribelle, enigmatica e appassionata direttrice della Galleria d’Arte Moderna di Roma.</w:t>
      </w:r>
    </w:p>
    <w:p w14:paraId="1363B818" w14:textId="2F780C0C" w:rsidR="001525C1" w:rsidRPr="00AB32A5" w:rsidRDefault="001525C1" w:rsidP="00AB32A5">
      <w:pPr>
        <w:spacing w:before="100" w:beforeAutospacing="1" w:after="100" w:afterAutospacing="1"/>
        <w:rPr>
          <w:rFonts w:ascii="Cambria" w:hAnsi="Cambria"/>
          <w:color w:val="000000"/>
        </w:rPr>
      </w:pPr>
      <w:r w:rsidRPr="00AB32A5">
        <w:rPr>
          <w:rFonts w:ascii="Cambria" w:hAnsi="Cambria"/>
          <w:b/>
          <w:bCs/>
          <w:color w:val="C00000"/>
          <w:sz w:val="36"/>
          <w:szCs w:val="36"/>
        </w:rPr>
        <w:t xml:space="preserve">PROMO </w:t>
      </w:r>
      <w:r w:rsidR="00481357">
        <w:rPr>
          <w:rFonts w:ascii="Cambria" w:hAnsi="Cambria"/>
          <w:b/>
          <w:bCs/>
          <w:color w:val="C00000"/>
          <w:sz w:val="36"/>
          <w:szCs w:val="36"/>
        </w:rPr>
        <w:t>UNICATT</w:t>
      </w:r>
      <w:r w:rsidRPr="00AB32A5">
        <w:rPr>
          <w:rFonts w:ascii="Cambria" w:hAnsi="Cambria"/>
          <w:b/>
          <w:bCs/>
          <w:color w:val="C00000"/>
          <w:sz w:val="36"/>
          <w:szCs w:val="36"/>
        </w:rPr>
        <w:t>/</w:t>
      </w:r>
      <w:r w:rsidR="00AB32A5" w:rsidRPr="00AB32A5">
        <w:rPr>
          <w:rFonts w:ascii="Cambria" w:hAnsi="Cambria"/>
          <w:b/>
          <w:bCs/>
          <w:color w:val="C00000"/>
          <w:sz w:val="36"/>
          <w:szCs w:val="36"/>
        </w:rPr>
        <w:t>PALMA BUCARELLI</w:t>
      </w:r>
      <w:r w:rsidRPr="00AB32A5">
        <w:rPr>
          <w:rFonts w:ascii="Cambria" w:hAnsi="Cambria"/>
          <w:b/>
          <w:bCs/>
          <w:color w:val="C00000"/>
          <w:sz w:val="36"/>
          <w:szCs w:val="36"/>
        </w:rPr>
        <w:t xml:space="preserve"> </w:t>
      </w:r>
      <w:r w:rsidRPr="00AB32A5">
        <w:rPr>
          <w:rFonts w:ascii="Cambria" w:hAnsi="Cambria"/>
          <w:b/>
          <w:bCs/>
          <w:color w:val="C00000"/>
          <w:sz w:val="36"/>
          <w:szCs w:val="36"/>
        </w:rPr>
        <w:br/>
        <w:t>biglietti a €12.50 cad. </w:t>
      </w:r>
    </w:p>
    <w:p w14:paraId="739A2517" w14:textId="5578E9C1" w:rsidR="001525C1" w:rsidRDefault="001525C1" w:rsidP="001525C1">
      <w:pPr>
        <w:shd w:val="clear" w:color="auto" w:fill="FFFFFF"/>
        <w:spacing w:before="100" w:beforeAutospacing="1" w:after="100" w:afterAutospacing="1" w:line="276" w:lineRule="auto"/>
        <w:jc w:val="both"/>
        <w:rPr>
          <w:rFonts w:ascii="Cambria" w:hAnsi="Cambria"/>
          <w:color w:val="000000"/>
        </w:rPr>
      </w:pPr>
      <w:r>
        <w:rPr>
          <w:rFonts w:ascii="Cambria" w:hAnsi="Cambria"/>
          <w:b/>
          <w:bCs/>
          <w:color w:val="000000"/>
        </w:rPr>
        <w:t xml:space="preserve">Acquisto diretto: </w:t>
      </w:r>
      <w:r>
        <w:rPr>
          <w:rFonts w:ascii="Cambria" w:hAnsi="Cambria"/>
          <w:color w:val="000000"/>
        </w:rPr>
        <w:t xml:space="preserve">i biglietti possono essere acquistati </w:t>
      </w:r>
      <w:hyperlink r:id="rId10" w:history="1">
        <w:r>
          <w:rPr>
            <w:rStyle w:val="Collegamentoipertestuale"/>
            <w:rFonts w:eastAsiaTheme="majorEastAsia"/>
            <w:b/>
            <w:bCs/>
          </w:rPr>
          <w:t>online al seguente link</w:t>
        </w:r>
      </w:hyperlink>
      <w:r>
        <w:t xml:space="preserve"> o</w:t>
      </w:r>
      <w:r>
        <w:rPr>
          <w:rFonts w:ascii="Cambria" w:hAnsi="Cambria"/>
          <w:color w:val="000000"/>
        </w:rPr>
        <w:t xml:space="preserve">ppure in caso di problemi con l'acquisto online </w:t>
      </w:r>
      <w:r>
        <w:rPr>
          <w:rFonts w:ascii="Cambria" w:hAnsi="Cambria"/>
          <w:b/>
          <w:bCs/>
          <w:color w:val="000000"/>
        </w:rPr>
        <w:t>contattando telefonicamente</w:t>
      </w:r>
      <w:r>
        <w:rPr>
          <w:rFonts w:ascii="Cambria" w:hAnsi="Cambria"/>
          <w:color w:val="000000"/>
        </w:rPr>
        <w:t xml:space="preserve"> la biglietteria allo 02.00.66.06.06 ed </w:t>
      </w:r>
      <w:r>
        <w:rPr>
          <w:rFonts w:ascii="Cambria" w:hAnsi="Cambria"/>
          <w:b/>
          <w:bCs/>
          <w:color w:val="000000"/>
        </w:rPr>
        <w:t>effettuando il pagamento tramite carta di credito</w:t>
      </w:r>
      <w:r>
        <w:rPr>
          <w:rFonts w:ascii="Cambria" w:hAnsi="Cambria"/>
          <w:color w:val="000000"/>
        </w:rPr>
        <w:t xml:space="preserve"> (al momento dell'acquisto sarà necessario specificare di usufruire della </w:t>
      </w:r>
      <w:r>
        <w:rPr>
          <w:rFonts w:ascii="Cambria" w:hAnsi="Cambria"/>
          <w:b/>
          <w:bCs/>
          <w:color w:val="000000"/>
        </w:rPr>
        <w:t>PROMO</w:t>
      </w:r>
      <w:r>
        <w:t xml:space="preserve"> </w:t>
      </w:r>
      <w:r w:rsidR="00481357">
        <w:rPr>
          <w:rFonts w:ascii="Cambria" w:hAnsi="Cambria"/>
          <w:b/>
          <w:bCs/>
          <w:color w:val="000000"/>
        </w:rPr>
        <w:t>UNICATT</w:t>
      </w:r>
      <w:r>
        <w:rPr>
          <w:rFonts w:ascii="Cambria" w:hAnsi="Cambria"/>
          <w:b/>
          <w:bCs/>
          <w:color w:val="000000"/>
        </w:rPr>
        <w:t>/</w:t>
      </w:r>
      <w:r w:rsidR="00326B41">
        <w:rPr>
          <w:rFonts w:ascii="Cambria" w:hAnsi="Cambria"/>
          <w:b/>
          <w:bCs/>
          <w:color w:val="000000"/>
        </w:rPr>
        <w:t>PALMA BUCARELLI</w:t>
      </w:r>
      <w:r>
        <w:rPr>
          <w:rFonts w:ascii="Cambria" w:hAnsi="Cambria"/>
          <w:color w:val="000000"/>
        </w:rPr>
        <w:t>.</w:t>
      </w:r>
    </w:p>
    <w:p w14:paraId="7B8DE248" w14:textId="77777777" w:rsidR="001525C1" w:rsidRDefault="001525C1" w:rsidP="001525C1">
      <w:pPr>
        <w:shd w:val="clear" w:color="auto" w:fill="FFFFFF"/>
        <w:rPr>
          <w:rFonts w:ascii="Cambria" w:hAnsi="Cambria"/>
          <w:sz w:val="28"/>
          <w:szCs w:val="28"/>
        </w:rPr>
      </w:pPr>
    </w:p>
    <w:p w14:paraId="0D2ED8F9" w14:textId="77777777" w:rsidR="001525C1" w:rsidRDefault="001525C1" w:rsidP="001525C1">
      <w:pPr>
        <w:shd w:val="clear" w:color="auto" w:fill="FFFFFF"/>
        <w:rPr>
          <w:rFonts w:ascii="Cambria" w:hAnsi="Cambria"/>
          <w:sz w:val="28"/>
          <w:szCs w:val="28"/>
        </w:rPr>
      </w:pPr>
    </w:p>
    <w:p w14:paraId="594682D3" w14:textId="77777777" w:rsidR="001525C1" w:rsidRDefault="001525C1" w:rsidP="001525C1">
      <w:pPr>
        <w:shd w:val="clear" w:color="auto" w:fill="FFFFFF"/>
        <w:rPr>
          <w:rFonts w:ascii="Cambria" w:hAnsi="Cambria"/>
          <w:sz w:val="28"/>
          <w:szCs w:val="28"/>
        </w:rPr>
      </w:pPr>
    </w:p>
    <w:p w14:paraId="0115C59A" w14:textId="77777777" w:rsidR="001525C1" w:rsidRDefault="001525C1" w:rsidP="001525C1">
      <w:pPr>
        <w:shd w:val="clear" w:color="auto" w:fill="FFFFFF"/>
        <w:rPr>
          <w:rFonts w:ascii="Cambria" w:hAnsi="Cambria"/>
          <w:sz w:val="28"/>
          <w:szCs w:val="28"/>
        </w:rPr>
      </w:pPr>
    </w:p>
    <w:p w14:paraId="3B4A5C78" w14:textId="77777777" w:rsidR="001525C1" w:rsidRDefault="001525C1" w:rsidP="001525C1">
      <w:pPr>
        <w:shd w:val="clear" w:color="auto" w:fill="FFFFFF"/>
        <w:rPr>
          <w:rFonts w:ascii="Cambria" w:hAnsi="Cambria"/>
          <w:sz w:val="28"/>
          <w:szCs w:val="28"/>
        </w:rPr>
      </w:pPr>
    </w:p>
    <w:p w14:paraId="408F2C9E" w14:textId="77777777" w:rsidR="00466203" w:rsidRDefault="00466203" w:rsidP="00466203">
      <w:pPr>
        <w:shd w:val="clear" w:color="auto" w:fill="FFFFFF"/>
        <w:rPr>
          <w:rFonts w:ascii="Cambria" w:hAnsi="Cambria"/>
          <w:sz w:val="28"/>
          <w:szCs w:val="28"/>
        </w:rPr>
      </w:pPr>
      <w:r>
        <w:rPr>
          <w:rFonts w:ascii="Cambria" w:hAnsi="Cambria"/>
          <w:sz w:val="28"/>
          <w:szCs w:val="28"/>
        </w:rPr>
        <w:lastRenderedPageBreak/>
        <w:t>TEATRO ELFO PUCCINI | SALA SHAKESPEARE</w:t>
      </w:r>
      <w:r>
        <w:rPr>
          <w:rFonts w:ascii="Cambria" w:hAnsi="Cambria"/>
          <w:sz w:val="28"/>
          <w:szCs w:val="28"/>
        </w:rPr>
        <w:br/>
        <w:t xml:space="preserve">28 NOVEMBRE - 30 NOVEMBRE 2025 </w:t>
      </w:r>
    </w:p>
    <w:p w14:paraId="4FAF7C7E" w14:textId="77777777" w:rsidR="00466203" w:rsidRDefault="00466203" w:rsidP="00466203">
      <w:pPr>
        <w:shd w:val="clear" w:color="auto" w:fill="FFFFFF"/>
        <w:rPr>
          <w:rFonts w:ascii="Cambria" w:hAnsi="Cambria"/>
          <w:sz w:val="28"/>
          <w:szCs w:val="28"/>
        </w:rPr>
      </w:pPr>
    </w:p>
    <w:p w14:paraId="1A47D879" w14:textId="77777777" w:rsidR="00466203" w:rsidRPr="00FB6EDD" w:rsidRDefault="00466203" w:rsidP="00466203">
      <w:pPr>
        <w:shd w:val="clear" w:color="auto" w:fill="FFFFFF"/>
      </w:pPr>
      <w:r w:rsidRPr="00FB6EDD">
        <w:rPr>
          <w:rFonts w:ascii="Cambria" w:hAnsi="Cambria"/>
          <w:b/>
          <w:bCs/>
          <w:color w:val="3A7C22" w:themeColor="accent6" w:themeShade="BF"/>
          <w:sz w:val="48"/>
          <w:szCs w:val="48"/>
          <w:u w:val="single"/>
        </w:rPr>
        <w:t>VORREI UNA VOCE</w:t>
      </w:r>
      <w:r>
        <w:rPr>
          <w:rFonts w:ascii="Cambria" w:hAnsi="Cambria"/>
          <w:b/>
          <w:bCs/>
          <w:color w:val="C00000"/>
          <w:sz w:val="36"/>
          <w:szCs w:val="36"/>
          <w:u w:val="single"/>
        </w:rPr>
        <w:br/>
      </w:r>
      <w:r w:rsidRPr="00FB6EDD">
        <w:t xml:space="preserve">di e con Tindaro Granata </w:t>
      </w:r>
      <w:r w:rsidRPr="00FB6EDD">
        <w:br/>
        <w:t>con le canzoni di Mina</w:t>
      </w:r>
      <w:r>
        <w:br/>
      </w:r>
      <w:r w:rsidRPr="00FB6EDD">
        <w:rPr>
          <w:b/>
          <w:bCs/>
        </w:rPr>
        <w:t>produzione LAC Lugano Arte e Cultura</w:t>
      </w:r>
      <w:r>
        <w:rPr>
          <w:b/>
          <w:bCs/>
        </w:rPr>
        <w:br/>
      </w:r>
      <w:r w:rsidRPr="00FB6EDD">
        <w:rPr>
          <w:b/>
          <w:bCs/>
        </w:rPr>
        <w:t>in collaborazione con Proxima Res</w:t>
      </w:r>
      <w:r>
        <w:rPr>
          <w:b/>
          <w:bCs/>
        </w:rPr>
        <w:br/>
      </w:r>
      <w:r w:rsidRPr="00FB6EDD">
        <w:rPr>
          <w:b/>
          <w:bCs/>
        </w:rPr>
        <w:t xml:space="preserve">partner di produzione Gruppo Ospedaliero Moncucco </w:t>
      </w:r>
    </w:p>
    <w:p w14:paraId="5148669C" w14:textId="77777777" w:rsidR="00466203" w:rsidRPr="00FB6EDD" w:rsidRDefault="00466203" w:rsidP="00466203">
      <w:pPr>
        <w:shd w:val="clear" w:color="auto" w:fill="FFFFFF"/>
        <w:spacing w:before="100" w:beforeAutospacing="1" w:after="100" w:afterAutospacing="1"/>
        <w:rPr>
          <w:b/>
          <w:bCs/>
        </w:rPr>
      </w:pPr>
      <w:r>
        <w:rPr>
          <w:b/>
          <w:bCs/>
          <w:noProof/>
          <w14:ligatures w14:val="standardContextual"/>
        </w:rPr>
        <w:drawing>
          <wp:inline distT="0" distB="0" distL="0" distR="0" wp14:anchorId="645DBB4D" wp14:editId="7AE76B9C">
            <wp:extent cx="6120130" cy="2447925"/>
            <wp:effectExtent l="0" t="0" r="0" b="9525"/>
            <wp:docPr id="440496352" name="Immagine 21" descr="Immagine che contiene testo, concerto, mus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32693" name="Immagine 21" descr="Immagine che contiene testo, concerto, musica&#10;&#10;Il contenuto generato dall'IA potrebbe non essere corretto."/>
                    <pic:cNvPicPr/>
                  </pic:nvPicPr>
                  <pic:blipFill>
                    <a:blip r:embed="rId11">
                      <a:extLst>
                        <a:ext uri="{28A0092B-C50C-407E-A947-70E740481C1C}">
                          <a14:useLocalDpi xmlns:a14="http://schemas.microsoft.com/office/drawing/2010/main" val="0"/>
                        </a:ext>
                      </a:extLst>
                    </a:blip>
                    <a:stretch>
                      <a:fillRect/>
                    </a:stretch>
                  </pic:blipFill>
                  <pic:spPr>
                    <a:xfrm>
                      <a:off x="0" y="0"/>
                      <a:ext cx="6120130" cy="2447925"/>
                    </a:xfrm>
                    <a:prstGeom prst="rect">
                      <a:avLst/>
                    </a:prstGeom>
                  </pic:spPr>
                </pic:pic>
              </a:graphicData>
            </a:graphic>
          </wp:inline>
        </w:drawing>
      </w:r>
    </w:p>
    <w:p w14:paraId="6195418A" w14:textId="77777777" w:rsidR="00466203" w:rsidRPr="00FB6EDD" w:rsidRDefault="00466203" w:rsidP="00466203">
      <w:pPr>
        <w:jc w:val="both"/>
        <w:rPr>
          <w:rFonts w:ascii="Cambria" w:hAnsi="Cambria"/>
          <w:color w:val="000000"/>
        </w:rPr>
      </w:pPr>
      <w:r w:rsidRPr="00FB6EDD">
        <w:rPr>
          <w:rFonts w:ascii="Cambria" w:hAnsi="Cambria"/>
          <w:color w:val="000000"/>
        </w:rPr>
        <w:t>Un monologo che è un coro di voci, quelle delle detenute della Casa Circondariale di Messina dove Tindaro Granata ha condotto un percorso teatrale. Filo conduttore le canzoni di Mina.</w:t>
      </w:r>
    </w:p>
    <w:p w14:paraId="3600474A" w14:textId="77777777" w:rsidR="00466203" w:rsidRDefault="00466203" w:rsidP="00466203">
      <w:pPr>
        <w:jc w:val="both"/>
        <w:rPr>
          <w:rFonts w:ascii="Cambria" w:hAnsi="Cambria"/>
          <w:color w:val="000000"/>
        </w:rPr>
      </w:pPr>
      <w:r w:rsidRPr="00FB6EDD">
        <w:rPr>
          <w:rFonts w:ascii="Cambria" w:hAnsi="Cambria"/>
          <w:color w:val="000000"/>
        </w:rPr>
        <w:t>«Delle ragazze mi porto i loro occhi, i gesti, le lacrime e i sorrisi. Grazie a loro racconto storie di persone che vogliono un riscatto: l’amore per la vita, quella spinta che ti permette di sopportare tutto, fare tutto affinché si possa realizzare un sogno».</w:t>
      </w:r>
    </w:p>
    <w:p w14:paraId="43BBBAE6" w14:textId="77777777" w:rsidR="00466203" w:rsidRDefault="00466203" w:rsidP="00466203">
      <w:pPr>
        <w:jc w:val="both"/>
        <w:rPr>
          <w:color w:val="000000"/>
          <w:shd w:val="clear" w:color="auto" w:fill="FFFFFF"/>
        </w:rPr>
      </w:pPr>
    </w:p>
    <w:p w14:paraId="13FDDB4E" w14:textId="65BAEA9C" w:rsidR="00466203" w:rsidRPr="00FB6EDD" w:rsidRDefault="00466203" w:rsidP="00466203">
      <w:pPr>
        <w:shd w:val="clear" w:color="auto" w:fill="FFFFFF"/>
        <w:rPr>
          <w:rFonts w:ascii="Cambria" w:hAnsi="Cambria"/>
          <w:b/>
          <w:bCs/>
          <w:color w:val="3A7C22" w:themeColor="accent6" w:themeShade="BF"/>
          <w:sz w:val="36"/>
          <w:szCs w:val="36"/>
        </w:rPr>
      </w:pPr>
      <w:r w:rsidRPr="00FB6EDD">
        <w:rPr>
          <w:rFonts w:ascii="Cambria" w:hAnsi="Cambria"/>
          <w:b/>
          <w:bCs/>
          <w:color w:val="3A7C22" w:themeColor="accent6" w:themeShade="BF"/>
          <w:sz w:val="36"/>
          <w:szCs w:val="36"/>
        </w:rPr>
        <w:t xml:space="preserve">PROMO </w:t>
      </w:r>
      <w:r w:rsidR="00481357">
        <w:rPr>
          <w:rFonts w:ascii="Cambria" w:hAnsi="Cambria"/>
          <w:b/>
          <w:bCs/>
          <w:color w:val="3A7C22" w:themeColor="accent6" w:themeShade="BF"/>
          <w:sz w:val="36"/>
          <w:szCs w:val="36"/>
        </w:rPr>
        <w:t>UNICATT</w:t>
      </w:r>
      <w:r w:rsidRPr="00FB6EDD">
        <w:rPr>
          <w:rFonts w:ascii="Cambria" w:hAnsi="Cambria"/>
          <w:b/>
          <w:bCs/>
          <w:color w:val="3A7C22" w:themeColor="accent6" w:themeShade="BF"/>
          <w:sz w:val="36"/>
          <w:szCs w:val="36"/>
        </w:rPr>
        <w:t>/VORREI UNA VOCE</w:t>
      </w:r>
    </w:p>
    <w:p w14:paraId="0CD2F955" w14:textId="77777777" w:rsidR="00466203" w:rsidRPr="00FB6EDD" w:rsidRDefault="00466203" w:rsidP="00466203">
      <w:pPr>
        <w:shd w:val="clear" w:color="auto" w:fill="FFFFFF"/>
        <w:rPr>
          <w:rFonts w:ascii="Cambria" w:hAnsi="Cambria"/>
          <w:b/>
          <w:bCs/>
          <w:color w:val="3A7C22" w:themeColor="accent6" w:themeShade="BF"/>
          <w:sz w:val="36"/>
          <w:szCs w:val="36"/>
        </w:rPr>
      </w:pPr>
      <w:r w:rsidRPr="00FB6EDD">
        <w:rPr>
          <w:rFonts w:ascii="Cambria" w:hAnsi="Cambria"/>
          <w:b/>
          <w:bCs/>
          <w:color w:val="3A7C22" w:themeColor="accent6" w:themeShade="BF"/>
          <w:sz w:val="36"/>
          <w:szCs w:val="36"/>
        </w:rPr>
        <w:t>biglietti a €12.50 cad. </w:t>
      </w:r>
    </w:p>
    <w:p w14:paraId="14B3FBFC" w14:textId="31FCB61F" w:rsidR="00466203" w:rsidRDefault="00466203" w:rsidP="00466203">
      <w:pPr>
        <w:shd w:val="clear" w:color="auto" w:fill="FFFFFF"/>
        <w:spacing w:before="100" w:beforeAutospacing="1" w:after="100" w:afterAutospacing="1"/>
        <w:jc w:val="both"/>
        <w:rPr>
          <w:rFonts w:ascii="Cambria" w:hAnsi="Cambria"/>
          <w:color w:val="000000"/>
        </w:rPr>
      </w:pPr>
      <w:r>
        <w:rPr>
          <w:rFonts w:ascii="Cambria" w:hAnsi="Cambria"/>
          <w:b/>
          <w:bCs/>
          <w:color w:val="000000"/>
        </w:rPr>
        <w:t xml:space="preserve">Acquisto diretto: </w:t>
      </w:r>
      <w:r>
        <w:rPr>
          <w:rFonts w:ascii="Cambria" w:hAnsi="Cambria"/>
          <w:color w:val="000000"/>
        </w:rPr>
        <w:t xml:space="preserve">i biglietti possono essere acquistati </w:t>
      </w:r>
      <w:hyperlink r:id="rId12" w:history="1">
        <w:r>
          <w:rPr>
            <w:rStyle w:val="Collegamentoipertestuale"/>
            <w:rFonts w:eastAsiaTheme="majorEastAsia"/>
            <w:b/>
            <w:bCs/>
          </w:rPr>
          <w:t>online al seguente link</w:t>
        </w:r>
      </w:hyperlink>
      <w:r>
        <w:t xml:space="preserve"> o</w:t>
      </w:r>
      <w:r>
        <w:rPr>
          <w:rFonts w:ascii="Cambria" w:hAnsi="Cambria"/>
          <w:color w:val="000000"/>
        </w:rPr>
        <w:t xml:space="preserve">ppure in caso di problemi con l'acquisto online </w:t>
      </w:r>
      <w:r>
        <w:rPr>
          <w:rFonts w:ascii="Cambria" w:hAnsi="Cambria"/>
          <w:b/>
          <w:bCs/>
          <w:color w:val="000000"/>
        </w:rPr>
        <w:t>contattando telefonicamente</w:t>
      </w:r>
      <w:r>
        <w:rPr>
          <w:rFonts w:ascii="Cambria" w:hAnsi="Cambria"/>
          <w:color w:val="000000"/>
        </w:rPr>
        <w:t xml:space="preserve"> la biglietteria allo 02.00.66.06.06 ed </w:t>
      </w:r>
      <w:r>
        <w:rPr>
          <w:rFonts w:ascii="Cambria" w:hAnsi="Cambria"/>
          <w:b/>
          <w:bCs/>
          <w:color w:val="000000"/>
        </w:rPr>
        <w:t>effettuando il pagamento tramite carta di credito</w:t>
      </w:r>
      <w:r>
        <w:rPr>
          <w:rFonts w:ascii="Cambria" w:hAnsi="Cambria"/>
          <w:color w:val="000000"/>
        </w:rPr>
        <w:t xml:space="preserve"> (al momento dell'acquisto sarà necessario specificare di usufruire della </w:t>
      </w:r>
      <w:r>
        <w:rPr>
          <w:rFonts w:ascii="Cambria" w:hAnsi="Cambria"/>
          <w:b/>
          <w:bCs/>
          <w:color w:val="000000"/>
        </w:rPr>
        <w:t>PROMO</w:t>
      </w:r>
      <w:r>
        <w:t xml:space="preserve"> </w:t>
      </w:r>
      <w:r w:rsidR="00481357">
        <w:rPr>
          <w:rFonts w:ascii="Cambria" w:hAnsi="Cambria"/>
          <w:b/>
          <w:bCs/>
          <w:color w:val="000000"/>
        </w:rPr>
        <w:t>UNICATT</w:t>
      </w:r>
      <w:r>
        <w:rPr>
          <w:rFonts w:ascii="Cambria" w:hAnsi="Cambria"/>
          <w:b/>
          <w:bCs/>
          <w:color w:val="000000"/>
        </w:rPr>
        <w:t>/VORREI UNA VOCE</w:t>
      </w:r>
      <w:r>
        <w:rPr>
          <w:rFonts w:ascii="Cambria" w:hAnsi="Cambria"/>
          <w:color w:val="000000"/>
        </w:rPr>
        <w:t>.</w:t>
      </w:r>
    </w:p>
    <w:p w14:paraId="57D6BEAC" w14:textId="77777777" w:rsidR="00466203" w:rsidRPr="00F5440D" w:rsidRDefault="00466203" w:rsidP="00466203">
      <w:pPr>
        <w:spacing w:after="160" w:line="259" w:lineRule="auto"/>
        <w:rPr>
          <w:rFonts w:ascii="Cambria" w:hAnsi="Cambria"/>
          <w:b/>
          <w:bCs/>
          <w:color w:val="6FAE2F"/>
          <w:sz w:val="48"/>
          <w:szCs w:val="48"/>
        </w:rPr>
      </w:pPr>
      <w:r>
        <w:rPr>
          <w:rFonts w:ascii="Cambria" w:hAnsi="Cambria"/>
          <w:b/>
          <w:bCs/>
          <w:color w:val="6FAE2F"/>
          <w:sz w:val="48"/>
          <w:szCs w:val="48"/>
        </w:rPr>
        <w:br w:type="page"/>
      </w:r>
    </w:p>
    <w:p w14:paraId="231CAA12" w14:textId="0F371F67" w:rsidR="001525C1" w:rsidRDefault="001525C1" w:rsidP="001525C1">
      <w:pPr>
        <w:shd w:val="clear" w:color="auto" w:fill="FFFFFF"/>
        <w:rPr>
          <w:rFonts w:ascii="Cambria" w:hAnsi="Cambria"/>
          <w:sz w:val="28"/>
          <w:szCs w:val="28"/>
        </w:rPr>
      </w:pPr>
      <w:r>
        <w:rPr>
          <w:rFonts w:ascii="Cambria" w:hAnsi="Cambria"/>
          <w:sz w:val="28"/>
          <w:szCs w:val="28"/>
        </w:rPr>
        <w:lastRenderedPageBreak/>
        <w:t>TEATRO ELFO PUCCINI | SALA FASSBINDER</w:t>
      </w:r>
      <w:r>
        <w:rPr>
          <w:rFonts w:ascii="Cambria" w:hAnsi="Cambria"/>
          <w:sz w:val="28"/>
          <w:szCs w:val="28"/>
        </w:rPr>
        <w:br/>
      </w:r>
      <w:r w:rsidR="008005DF">
        <w:rPr>
          <w:rFonts w:ascii="Cambria" w:hAnsi="Cambria"/>
          <w:sz w:val="28"/>
          <w:szCs w:val="28"/>
        </w:rPr>
        <w:t>18</w:t>
      </w:r>
      <w:r>
        <w:rPr>
          <w:rFonts w:ascii="Cambria" w:hAnsi="Cambria"/>
          <w:sz w:val="28"/>
          <w:szCs w:val="28"/>
        </w:rPr>
        <w:t xml:space="preserve"> </w:t>
      </w:r>
      <w:r w:rsidR="008005DF">
        <w:rPr>
          <w:rFonts w:ascii="Cambria" w:hAnsi="Cambria"/>
          <w:sz w:val="28"/>
          <w:szCs w:val="28"/>
        </w:rPr>
        <w:t>NOVEMBRE</w:t>
      </w:r>
      <w:r>
        <w:rPr>
          <w:rFonts w:ascii="Cambria" w:hAnsi="Cambria"/>
          <w:sz w:val="28"/>
          <w:szCs w:val="28"/>
        </w:rPr>
        <w:t xml:space="preserve"> -</w:t>
      </w:r>
      <w:r w:rsidR="008005DF">
        <w:rPr>
          <w:rFonts w:ascii="Cambria" w:hAnsi="Cambria"/>
          <w:sz w:val="28"/>
          <w:szCs w:val="28"/>
        </w:rPr>
        <w:t xml:space="preserve"> </w:t>
      </w:r>
      <w:r>
        <w:rPr>
          <w:rFonts w:ascii="Cambria" w:hAnsi="Cambria"/>
          <w:sz w:val="28"/>
          <w:szCs w:val="28"/>
        </w:rPr>
        <w:t>2</w:t>
      </w:r>
      <w:r w:rsidR="008005DF">
        <w:rPr>
          <w:rFonts w:ascii="Cambria" w:hAnsi="Cambria"/>
          <w:sz w:val="28"/>
          <w:szCs w:val="28"/>
        </w:rPr>
        <w:t>2</w:t>
      </w:r>
      <w:r>
        <w:rPr>
          <w:rFonts w:ascii="Cambria" w:hAnsi="Cambria"/>
          <w:sz w:val="28"/>
          <w:szCs w:val="28"/>
        </w:rPr>
        <w:t xml:space="preserve"> NOVEMBRE 2025 </w:t>
      </w:r>
    </w:p>
    <w:p w14:paraId="1DB52CF6" w14:textId="77777777" w:rsidR="001525C1" w:rsidRDefault="001525C1" w:rsidP="001525C1">
      <w:pPr>
        <w:shd w:val="clear" w:color="auto" w:fill="FFFFFF"/>
        <w:rPr>
          <w:rFonts w:ascii="Cambria" w:hAnsi="Cambria"/>
          <w:sz w:val="28"/>
          <w:szCs w:val="28"/>
        </w:rPr>
      </w:pPr>
    </w:p>
    <w:p w14:paraId="1134B0EE" w14:textId="01A4D35B" w:rsidR="008005DF" w:rsidRDefault="00AB32A5" w:rsidP="008005DF">
      <w:pPr>
        <w:shd w:val="clear" w:color="auto" w:fill="FFFFFF"/>
      </w:pPr>
      <w:r w:rsidRPr="008005DF">
        <w:rPr>
          <w:rFonts w:ascii="Cambria" w:hAnsi="Cambria"/>
          <w:b/>
          <w:bCs/>
          <w:color w:val="4C94D8" w:themeColor="text2" w:themeTint="80"/>
          <w:sz w:val="48"/>
          <w:szCs w:val="48"/>
          <w:u w:val="single"/>
        </w:rPr>
        <w:t xml:space="preserve">SECONDA CLASSE </w:t>
      </w:r>
      <w:r w:rsidR="001525C1">
        <w:rPr>
          <w:rFonts w:ascii="Cambria" w:hAnsi="Cambria"/>
          <w:b/>
          <w:bCs/>
          <w:color w:val="C00000"/>
          <w:sz w:val="36"/>
          <w:szCs w:val="36"/>
          <w:u w:val="single"/>
        </w:rPr>
        <w:br/>
      </w:r>
      <w:r w:rsidR="008005DF">
        <w:t>drammaturgia originale Controcanto Collettivo</w:t>
      </w:r>
    </w:p>
    <w:p w14:paraId="632952FC" w14:textId="77777777" w:rsidR="008005DF" w:rsidRDefault="008005DF" w:rsidP="008005DF">
      <w:pPr>
        <w:shd w:val="clear" w:color="auto" w:fill="FFFFFF"/>
      </w:pPr>
      <w:r>
        <w:t xml:space="preserve">idea e regia Clara </w:t>
      </w:r>
      <w:proofErr w:type="spellStart"/>
      <w:r>
        <w:t>Sancricca</w:t>
      </w:r>
      <w:proofErr w:type="spellEnd"/>
    </w:p>
    <w:p w14:paraId="0E6E489C" w14:textId="77777777" w:rsidR="008005DF" w:rsidRDefault="008005DF" w:rsidP="008005DF">
      <w:pPr>
        <w:shd w:val="clear" w:color="auto" w:fill="FFFFFF"/>
      </w:pPr>
      <w:r>
        <w:t xml:space="preserve">con Federico </w:t>
      </w:r>
      <w:proofErr w:type="spellStart"/>
      <w:r>
        <w:t>Cianciaruso</w:t>
      </w:r>
      <w:proofErr w:type="spellEnd"/>
      <w:r>
        <w:t xml:space="preserve">, Riccardo Finocchio, Martina Giovanetti, Andrea Mammarella, Emanuele </w:t>
      </w:r>
      <w:proofErr w:type="spellStart"/>
      <w:r>
        <w:t>Pilonero</w:t>
      </w:r>
      <w:proofErr w:type="spellEnd"/>
      <w:r>
        <w:t xml:space="preserve">, Clara </w:t>
      </w:r>
      <w:proofErr w:type="spellStart"/>
      <w:r>
        <w:t>Sancricca</w:t>
      </w:r>
      <w:proofErr w:type="spellEnd"/>
    </w:p>
    <w:p w14:paraId="44BF38CC" w14:textId="298FC6FF" w:rsidR="001525C1" w:rsidRDefault="001525C1" w:rsidP="001525C1">
      <w:pPr>
        <w:shd w:val="clear" w:color="auto" w:fill="FFFFFF"/>
        <w:rPr>
          <w:b/>
          <w:bCs/>
        </w:rPr>
      </w:pPr>
      <w:r>
        <w:rPr>
          <w:b/>
          <w:bCs/>
        </w:rPr>
        <w:t xml:space="preserve">produzione </w:t>
      </w:r>
      <w:r w:rsidR="008005DF" w:rsidRPr="008005DF">
        <w:rPr>
          <w:b/>
          <w:bCs/>
        </w:rPr>
        <w:t>Teatro Stabile dell'Umbria</w:t>
      </w:r>
    </w:p>
    <w:p w14:paraId="76F2D10F" w14:textId="428EF505" w:rsidR="001525C1" w:rsidRDefault="008005DF" w:rsidP="001525C1">
      <w:pPr>
        <w:shd w:val="clear" w:color="auto" w:fill="FFFFFF"/>
        <w:spacing w:before="100" w:beforeAutospacing="1" w:after="100" w:afterAutospacing="1"/>
        <w:rPr>
          <w:rFonts w:ascii="Cambria" w:hAnsi="Cambria"/>
          <w:sz w:val="28"/>
          <w:szCs w:val="28"/>
        </w:rPr>
      </w:pPr>
      <w:r>
        <w:rPr>
          <w:rFonts w:ascii="Cambria" w:hAnsi="Cambria"/>
          <w:noProof/>
          <w:sz w:val="28"/>
          <w:szCs w:val="28"/>
          <w14:ligatures w14:val="standardContextual"/>
        </w:rPr>
        <w:drawing>
          <wp:inline distT="0" distB="0" distL="0" distR="0" wp14:anchorId="015A9F28" wp14:editId="052F3F35">
            <wp:extent cx="6120130" cy="2447925"/>
            <wp:effectExtent l="0" t="0" r="0" b="9525"/>
            <wp:docPr id="517903586"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03586" name="Immagine 517903586"/>
                    <pic:cNvPicPr/>
                  </pic:nvPicPr>
                  <pic:blipFill>
                    <a:blip r:embed="rId13">
                      <a:extLst>
                        <a:ext uri="{28A0092B-C50C-407E-A947-70E740481C1C}">
                          <a14:useLocalDpi xmlns:a14="http://schemas.microsoft.com/office/drawing/2010/main" val="0"/>
                        </a:ext>
                      </a:extLst>
                    </a:blip>
                    <a:stretch>
                      <a:fillRect/>
                    </a:stretch>
                  </pic:blipFill>
                  <pic:spPr>
                    <a:xfrm>
                      <a:off x="0" y="0"/>
                      <a:ext cx="6120130" cy="2447925"/>
                    </a:xfrm>
                    <a:prstGeom prst="rect">
                      <a:avLst/>
                    </a:prstGeom>
                  </pic:spPr>
                </pic:pic>
              </a:graphicData>
            </a:graphic>
          </wp:inline>
        </w:drawing>
      </w:r>
    </w:p>
    <w:p w14:paraId="6F75D6D1" w14:textId="77777777" w:rsidR="008005DF" w:rsidRPr="008005DF" w:rsidRDefault="008005DF" w:rsidP="008005DF">
      <w:pPr>
        <w:jc w:val="both"/>
        <w:rPr>
          <w:rFonts w:ascii="Cambria" w:hAnsi="Cambria"/>
          <w:color w:val="000000"/>
        </w:rPr>
      </w:pPr>
      <w:r w:rsidRPr="008005DF">
        <w:rPr>
          <w:rFonts w:ascii="Cambria" w:hAnsi="Cambria"/>
          <w:color w:val="000000"/>
        </w:rPr>
        <w:t>Che alcuni abbiano tanto e altri pochissimo è un paradosso nel quale tutti viviamo. Questa secolare abitudine all'ingiustizia ha fatto sì che allo sforzo di sradicarla si sia preferito il tentativo di abitarla e, possibilmente, cavalcarla, ciascuno secondo i propri mezzi, gradini e possibilità. Una riflessione sulla ricchezza e sulla sua esclusività.</w:t>
      </w:r>
    </w:p>
    <w:p w14:paraId="16BF0FAE" w14:textId="77777777" w:rsidR="008005DF" w:rsidRPr="008005DF" w:rsidRDefault="008005DF" w:rsidP="008005DF">
      <w:pPr>
        <w:jc w:val="both"/>
        <w:rPr>
          <w:rFonts w:ascii="Cambria" w:hAnsi="Cambria"/>
          <w:color w:val="4C94D8" w:themeColor="text2" w:themeTint="80"/>
        </w:rPr>
      </w:pPr>
    </w:p>
    <w:p w14:paraId="78779AB3" w14:textId="5B1ED931" w:rsidR="001525C1" w:rsidRPr="008005DF" w:rsidRDefault="001525C1" w:rsidP="001525C1">
      <w:pPr>
        <w:shd w:val="clear" w:color="auto" w:fill="FFFFFF"/>
        <w:rPr>
          <w:rFonts w:ascii="Cambria" w:hAnsi="Cambria"/>
          <w:b/>
          <w:bCs/>
          <w:color w:val="4C94D8" w:themeColor="text2" w:themeTint="80"/>
          <w:sz w:val="36"/>
          <w:szCs w:val="36"/>
        </w:rPr>
      </w:pPr>
      <w:r w:rsidRPr="008005DF">
        <w:rPr>
          <w:rFonts w:ascii="Cambria" w:hAnsi="Cambria"/>
          <w:b/>
          <w:bCs/>
          <w:color w:val="4C94D8" w:themeColor="text2" w:themeTint="80"/>
          <w:sz w:val="36"/>
          <w:szCs w:val="36"/>
        </w:rPr>
        <w:t xml:space="preserve">PROMO </w:t>
      </w:r>
      <w:r w:rsidR="00481357">
        <w:rPr>
          <w:rFonts w:ascii="Cambria" w:hAnsi="Cambria"/>
          <w:b/>
          <w:bCs/>
          <w:color w:val="4C94D8" w:themeColor="text2" w:themeTint="80"/>
          <w:sz w:val="36"/>
          <w:szCs w:val="36"/>
        </w:rPr>
        <w:t>UNICATT</w:t>
      </w:r>
      <w:r w:rsidRPr="008005DF">
        <w:rPr>
          <w:rFonts w:ascii="Cambria" w:hAnsi="Cambria"/>
          <w:b/>
          <w:bCs/>
          <w:color w:val="4C94D8" w:themeColor="text2" w:themeTint="80"/>
          <w:sz w:val="36"/>
          <w:szCs w:val="36"/>
        </w:rPr>
        <w:t>/</w:t>
      </w:r>
      <w:r w:rsidR="008005DF" w:rsidRPr="008005DF">
        <w:rPr>
          <w:rFonts w:ascii="Cambria" w:hAnsi="Cambria"/>
          <w:b/>
          <w:bCs/>
          <w:color w:val="4C94D8" w:themeColor="text2" w:themeTint="80"/>
          <w:sz w:val="36"/>
          <w:szCs w:val="36"/>
        </w:rPr>
        <w:t>SECONDA CLASSE</w:t>
      </w:r>
    </w:p>
    <w:p w14:paraId="1F76B08D" w14:textId="77777777" w:rsidR="001525C1" w:rsidRPr="008005DF" w:rsidRDefault="001525C1" w:rsidP="001525C1">
      <w:pPr>
        <w:shd w:val="clear" w:color="auto" w:fill="FFFFFF"/>
        <w:rPr>
          <w:rFonts w:ascii="Cambria" w:hAnsi="Cambria"/>
          <w:b/>
          <w:bCs/>
          <w:color w:val="4C94D8" w:themeColor="text2" w:themeTint="80"/>
          <w:sz w:val="36"/>
          <w:szCs w:val="36"/>
        </w:rPr>
      </w:pPr>
      <w:r w:rsidRPr="008005DF">
        <w:rPr>
          <w:rFonts w:ascii="Cambria" w:hAnsi="Cambria"/>
          <w:b/>
          <w:bCs/>
          <w:color w:val="4C94D8" w:themeColor="text2" w:themeTint="80"/>
          <w:sz w:val="36"/>
          <w:szCs w:val="36"/>
        </w:rPr>
        <w:t>biglietti a €12.50 cad. </w:t>
      </w:r>
    </w:p>
    <w:p w14:paraId="275FDDE0" w14:textId="00C8EBAC" w:rsidR="001525C1" w:rsidRDefault="001525C1" w:rsidP="001525C1">
      <w:pPr>
        <w:shd w:val="clear" w:color="auto" w:fill="FFFFFF"/>
        <w:spacing w:before="100" w:beforeAutospacing="1" w:after="100" w:afterAutospacing="1"/>
        <w:jc w:val="both"/>
        <w:rPr>
          <w:rFonts w:ascii="Cambria" w:hAnsi="Cambria"/>
          <w:color w:val="000000"/>
        </w:rPr>
      </w:pPr>
      <w:r>
        <w:rPr>
          <w:rFonts w:ascii="Cambria" w:hAnsi="Cambria"/>
          <w:b/>
          <w:bCs/>
          <w:color w:val="000000"/>
        </w:rPr>
        <w:t xml:space="preserve">Acquisto diretto: </w:t>
      </w:r>
      <w:r>
        <w:rPr>
          <w:rFonts w:ascii="Cambria" w:hAnsi="Cambria"/>
          <w:color w:val="000000"/>
        </w:rPr>
        <w:t xml:space="preserve">i biglietti possono essere acquistati </w:t>
      </w:r>
      <w:hyperlink r:id="rId14" w:history="1">
        <w:r>
          <w:rPr>
            <w:rStyle w:val="Collegamentoipertestuale"/>
            <w:rFonts w:eastAsiaTheme="majorEastAsia"/>
            <w:b/>
            <w:bCs/>
          </w:rPr>
          <w:t>online al seguente link</w:t>
        </w:r>
      </w:hyperlink>
      <w:r>
        <w:t xml:space="preserve"> o</w:t>
      </w:r>
      <w:r>
        <w:rPr>
          <w:rFonts w:ascii="Cambria" w:hAnsi="Cambria"/>
          <w:color w:val="000000"/>
        </w:rPr>
        <w:t xml:space="preserve">ppure in caso di problemi con l'acquisto online </w:t>
      </w:r>
      <w:r>
        <w:rPr>
          <w:rFonts w:ascii="Cambria" w:hAnsi="Cambria"/>
          <w:b/>
          <w:bCs/>
          <w:color w:val="000000"/>
        </w:rPr>
        <w:t>contattando telefonicamente</w:t>
      </w:r>
      <w:r>
        <w:rPr>
          <w:rFonts w:ascii="Cambria" w:hAnsi="Cambria"/>
          <w:color w:val="000000"/>
        </w:rPr>
        <w:t xml:space="preserve"> la biglietteria allo 02.00.66.06.06 ed </w:t>
      </w:r>
      <w:r>
        <w:rPr>
          <w:rFonts w:ascii="Cambria" w:hAnsi="Cambria"/>
          <w:b/>
          <w:bCs/>
          <w:color w:val="000000"/>
        </w:rPr>
        <w:t>effettuando il pagamento tramite carta di credito</w:t>
      </w:r>
      <w:r>
        <w:rPr>
          <w:rFonts w:ascii="Cambria" w:hAnsi="Cambria"/>
          <w:color w:val="000000"/>
        </w:rPr>
        <w:t xml:space="preserve"> (al momento dell'acquisto sarà necessario specificare di usufruire della </w:t>
      </w:r>
      <w:r>
        <w:rPr>
          <w:rFonts w:ascii="Cambria" w:hAnsi="Cambria"/>
          <w:b/>
          <w:bCs/>
          <w:color w:val="000000"/>
        </w:rPr>
        <w:t>PROMO</w:t>
      </w:r>
      <w:r>
        <w:t xml:space="preserve"> </w:t>
      </w:r>
      <w:r w:rsidR="00481357">
        <w:rPr>
          <w:rFonts w:ascii="Cambria" w:hAnsi="Cambria"/>
          <w:b/>
          <w:bCs/>
          <w:color w:val="000000"/>
        </w:rPr>
        <w:t>UNICATT</w:t>
      </w:r>
      <w:r>
        <w:rPr>
          <w:rFonts w:ascii="Cambria" w:hAnsi="Cambria"/>
          <w:b/>
          <w:bCs/>
          <w:color w:val="000000"/>
        </w:rPr>
        <w:t>/</w:t>
      </w:r>
      <w:r w:rsidR="00E3640D">
        <w:rPr>
          <w:rFonts w:ascii="Cambria" w:hAnsi="Cambria"/>
          <w:b/>
          <w:bCs/>
          <w:color w:val="000000"/>
        </w:rPr>
        <w:t>SECONDA CLASSE</w:t>
      </w:r>
      <w:r>
        <w:rPr>
          <w:rFonts w:ascii="Cambria" w:hAnsi="Cambria"/>
          <w:color w:val="000000"/>
        </w:rPr>
        <w:t>.</w:t>
      </w:r>
    </w:p>
    <w:p w14:paraId="23CFAD3F" w14:textId="62A620B4" w:rsidR="001525C1" w:rsidRDefault="00DF6746" w:rsidP="001525C1">
      <w:pPr>
        <w:shd w:val="clear" w:color="auto" w:fill="FFFFFF"/>
        <w:spacing w:before="100" w:beforeAutospacing="1" w:after="100" w:afterAutospacing="1"/>
        <w:jc w:val="both"/>
        <w:rPr>
          <w:rFonts w:ascii="Cambria" w:hAnsi="Cambria"/>
          <w:color w:val="000000"/>
        </w:rPr>
      </w:pPr>
      <w:r>
        <w:rPr>
          <w:rFonts w:ascii="Cambria" w:hAnsi="Cambria"/>
          <w:color w:val="000000"/>
        </w:rPr>
        <w:t xml:space="preserve"> </w:t>
      </w:r>
    </w:p>
    <w:p w14:paraId="71361FAD" w14:textId="77777777" w:rsidR="001525C1" w:rsidRDefault="001525C1" w:rsidP="001525C1">
      <w:pPr>
        <w:shd w:val="clear" w:color="auto" w:fill="FFFFFF"/>
        <w:spacing w:before="100" w:beforeAutospacing="1" w:after="100" w:afterAutospacing="1"/>
        <w:rPr>
          <w:rFonts w:ascii="Cambria" w:hAnsi="Cambria"/>
          <w:sz w:val="28"/>
          <w:szCs w:val="28"/>
        </w:rPr>
      </w:pPr>
    </w:p>
    <w:p w14:paraId="446A2F3A" w14:textId="77777777" w:rsidR="001525C1" w:rsidRDefault="001525C1" w:rsidP="001525C1">
      <w:pPr>
        <w:rPr>
          <w:rFonts w:ascii="Cambria" w:hAnsi="Cambria"/>
          <w:b/>
          <w:bCs/>
          <w:color w:val="6FAE2F"/>
          <w:sz w:val="48"/>
          <w:szCs w:val="48"/>
        </w:rPr>
      </w:pPr>
    </w:p>
    <w:p w14:paraId="505A5348" w14:textId="77777777" w:rsidR="001525C1" w:rsidRDefault="001525C1" w:rsidP="00FB6EDD">
      <w:pPr>
        <w:rPr>
          <w:rFonts w:ascii="Cambria" w:hAnsi="Cambria"/>
          <w:b/>
          <w:bCs/>
          <w:color w:val="6FAE2F"/>
          <w:sz w:val="48"/>
          <w:szCs w:val="48"/>
        </w:rPr>
      </w:pPr>
    </w:p>
    <w:p w14:paraId="44033E4E" w14:textId="77777777" w:rsidR="00860514" w:rsidRDefault="00860514" w:rsidP="00F5440D">
      <w:pPr>
        <w:shd w:val="clear" w:color="auto" w:fill="FFFFFF"/>
        <w:rPr>
          <w:rFonts w:ascii="Cambria" w:hAnsi="Cambria"/>
          <w:sz w:val="28"/>
          <w:szCs w:val="28"/>
        </w:rPr>
      </w:pPr>
    </w:p>
    <w:p w14:paraId="04CAE7AF" w14:textId="77777777" w:rsidR="001525C1" w:rsidRDefault="001525C1" w:rsidP="001525C1">
      <w:pPr>
        <w:rPr>
          <w:rFonts w:ascii="Cambria" w:hAnsi="Cambria"/>
          <w:b/>
          <w:bCs/>
          <w:color w:val="6FAE2F"/>
          <w:sz w:val="48"/>
          <w:szCs w:val="48"/>
        </w:rPr>
      </w:pPr>
    </w:p>
    <w:p w14:paraId="2B918341" w14:textId="77777777" w:rsidR="001525C1" w:rsidRDefault="001525C1" w:rsidP="001525C1">
      <w:pPr>
        <w:jc w:val="center"/>
        <w:rPr>
          <w:rFonts w:ascii="Cambria" w:hAnsi="Cambria"/>
          <w:b/>
          <w:bCs/>
          <w:color w:val="C00000"/>
          <w:sz w:val="48"/>
          <w:szCs w:val="48"/>
        </w:rPr>
      </w:pPr>
      <w:r>
        <w:rPr>
          <w:rFonts w:ascii="Cambria" w:hAnsi="Cambria"/>
          <w:b/>
          <w:bCs/>
          <w:color w:val="C00000"/>
          <w:sz w:val="48"/>
          <w:szCs w:val="48"/>
        </w:rPr>
        <w:t>ABBONARSI CONVIENE!</w:t>
      </w:r>
    </w:p>
    <w:p w14:paraId="1A939048" w14:textId="77777777" w:rsidR="00E75779" w:rsidRDefault="00E75779" w:rsidP="001525C1">
      <w:pPr>
        <w:jc w:val="center"/>
        <w:rPr>
          <w:rFonts w:ascii="Cambria" w:hAnsi="Cambria"/>
          <w:b/>
          <w:bCs/>
          <w:color w:val="C00000"/>
          <w:sz w:val="48"/>
          <w:szCs w:val="48"/>
        </w:rPr>
      </w:pPr>
    </w:p>
    <w:p w14:paraId="6DFA6E2B" w14:textId="77777777" w:rsidR="001B107B" w:rsidRDefault="001B107B" w:rsidP="001525C1">
      <w:pPr>
        <w:jc w:val="center"/>
        <w:rPr>
          <w:rFonts w:ascii="Cambria" w:hAnsi="Cambria"/>
          <w:b/>
          <w:bCs/>
          <w:color w:val="C00000"/>
          <w:sz w:val="48"/>
          <w:szCs w:val="48"/>
        </w:rPr>
      </w:pPr>
    </w:p>
    <w:p w14:paraId="08651D13" w14:textId="39C8CF69" w:rsidR="001525C1" w:rsidRDefault="00E75779" w:rsidP="001525C1">
      <w:pPr>
        <w:jc w:val="center"/>
        <w:rPr>
          <w:rFonts w:ascii="Cambria" w:hAnsi="Cambria"/>
          <w:b/>
          <w:bCs/>
          <w:color w:val="7030A0"/>
          <w:sz w:val="48"/>
          <w:szCs w:val="48"/>
        </w:rPr>
      </w:pPr>
      <w:r>
        <w:rPr>
          <w:rFonts w:ascii="Cambria" w:hAnsi="Cambria"/>
          <w:b/>
          <w:bCs/>
          <w:noProof/>
          <w:color w:val="7030A0"/>
          <w:sz w:val="48"/>
          <w:szCs w:val="48"/>
          <w14:ligatures w14:val="standardContextual"/>
        </w:rPr>
        <w:drawing>
          <wp:inline distT="0" distB="0" distL="0" distR="0" wp14:anchorId="67C9C695" wp14:editId="53515CAD">
            <wp:extent cx="6120130" cy="3058795"/>
            <wp:effectExtent l="0" t="0" r="1270" b="1905"/>
            <wp:docPr id="923262842" name="Immagine 1"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62842" name="Immagine 1" descr="Immagine che contiene testo, Carattere, Elementi grafici, grafica&#10;&#10;Il contenuto generato dall'IA potrebbe non essere corret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0130" cy="3058795"/>
                    </a:xfrm>
                    <a:prstGeom prst="rect">
                      <a:avLst/>
                    </a:prstGeom>
                  </pic:spPr>
                </pic:pic>
              </a:graphicData>
            </a:graphic>
          </wp:inline>
        </w:drawing>
      </w:r>
    </w:p>
    <w:p w14:paraId="2A1907D1" w14:textId="77777777" w:rsidR="001525C1" w:rsidRDefault="001525C1" w:rsidP="001525C1">
      <w:pPr>
        <w:jc w:val="center"/>
        <w:rPr>
          <w:rFonts w:ascii="Cambria" w:hAnsi="Cambria"/>
          <w:b/>
          <w:bCs/>
          <w:color w:val="7030A0"/>
          <w:sz w:val="48"/>
          <w:szCs w:val="48"/>
        </w:rPr>
      </w:pPr>
    </w:p>
    <w:p w14:paraId="3AE8ADBE" w14:textId="2A12E529" w:rsidR="001525C1" w:rsidRPr="00E75779" w:rsidRDefault="001525C1" w:rsidP="00E75779">
      <w:pPr>
        <w:jc w:val="center"/>
        <w:rPr>
          <w:rFonts w:ascii="Cambria" w:hAnsi="Cambria"/>
          <w:b/>
          <w:bCs/>
          <w:color w:val="C00000"/>
          <w:sz w:val="32"/>
          <w:szCs w:val="32"/>
        </w:rPr>
      </w:pPr>
      <w:r>
        <w:rPr>
          <w:rFonts w:ascii="Cambria" w:hAnsi="Cambria"/>
          <w:b/>
          <w:bCs/>
          <w:color w:val="C00000"/>
          <w:sz w:val="32"/>
          <w:szCs w:val="32"/>
        </w:rPr>
        <w:br/>
      </w:r>
    </w:p>
    <w:p w14:paraId="0B5E12C4" w14:textId="77777777" w:rsidR="001525C1" w:rsidRDefault="001525C1" w:rsidP="001525C1">
      <w:pPr>
        <w:spacing w:line="276" w:lineRule="auto"/>
        <w:jc w:val="center"/>
        <w:rPr>
          <w:rFonts w:ascii="Cambria" w:hAnsi="Cambria"/>
        </w:rPr>
      </w:pPr>
      <w:r>
        <w:rPr>
          <w:rFonts w:ascii="Cambria" w:hAnsi="Cambria"/>
        </w:rPr>
        <w:t xml:space="preserve">L’abbonamento può essere acquistato </w:t>
      </w:r>
      <w:hyperlink r:id="rId16" w:history="1">
        <w:r>
          <w:rPr>
            <w:rStyle w:val="Collegamentoipertestuale"/>
            <w:rFonts w:ascii="Cambria" w:eastAsiaTheme="majorEastAsia" w:hAnsi="Cambria"/>
            <w:b/>
            <w:bCs/>
          </w:rPr>
          <w:t>online al seguente link</w:t>
        </w:r>
      </w:hyperlink>
      <w:r>
        <w:rPr>
          <w:rFonts w:ascii="Cambria" w:hAnsi="Cambria"/>
        </w:rPr>
        <w:t xml:space="preserve"> oppure in biglietteria mostrando il tesserino universitario oppure </w:t>
      </w:r>
      <w:r>
        <w:rPr>
          <w:rFonts w:ascii="Cambria" w:hAnsi="Cambria"/>
          <w:bCs/>
          <w:color w:val="000000"/>
        </w:rPr>
        <w:t>al telefono tramite carta di credito</w:t>
      </w:r>
      <w:r>
        <w:rPr>
          <w:rFonts w:ascii="Cambria" w:hAnsi="Cambria"/>
          <w:color w:val="000000"/>
        </w:rPr>
        <w:t xml:space="preserve"> chiamando lo 02 00.66.06.06</w:t>
      </w:r>
    </w:p>
    <w:p w14:paraId="33029A48" w14:textId="77777777" w:rsidR="001525C1" w:rsidRDefault="001525C1" w:rsidP="001525C1">
      <w:pPr>
        <w:jc w:val="center"/>
        <w:rPr>
          <w:rFonts w:ascii="Cambria" w:hAnsi="Cambria"/>
        </w:rPr>
      </w:pPr>
    </w:p>
    <w:p w14:paraId="05E59506" w14:textId="77777777" w:rsidR="001525C1" w:rsidRDefault="001525C1" w:rsidP="001525C1">
      <w:pPr>
        <w:jc w:val="center"/>
        <w:rPr>
          <w:rFonts w:ascii="Cambria" w:hAnsi="Cambria"/>
        </w:rPr>
      </w:pPr>
    </w:p>
    <w:p w14:paraId="5392CAFD" w14:textId="77777777" w:rsidR="001525C1" w:rsidRDefault="001525C1" w:rsidP="001525C1">
      <w:pPr>
        <w:jc w:val="center"/>
        <w:rPr>
          <w:rFonts w:ascii="Cambria" w:hAnsi="Cambria"/>
        </w:rPr>
      </w:pPr>
    </w:p>
    <w:p w14:paraId="41823483" w14:textId="77777777" w:rsidR="001525C1" w:rsidRDefault="001525C1" w:rsidP="001525C1">
      <w:pPr>
        <w:jc w:val="center"/>
        <w:rPr>
          <w:rFonts w:ascii="Cambria" w:hAnsi="Cambria"/>
        </w:rPr>
      </w:pPr>
    </w:p>
    <w:p w14:paraId="3B254EF2" w14:textId="23EC966D" w:rsidR="001525C1" w:rsidRDefault="001525C1" w:rsidP="001525C1">
      <w:pPr>
        <w:jc w:val="center"/>
        <w:rPr>
          <w:rFonts w:ascii="Cambria" w:hAnsi="Cambria"/>
        </w:rPr>
      </w:pPr>
      <w:r>
        <w:rPr>
          <w:rFonts w:ascii="Cambria" w:hAnsi="Cambria"/>
          <w:noProof/>
        </w:rPr>
        <w:drawing>
          <wp:inline distT="0" distB="0" distL="0" distR="0" wp14:anchorId="70207B55" wp14:editId="69ADABDF">
            <wp:extent cx="472440" cy="868680"/>
            <wp:effectExtent l="0" t="0" r="3810" b="7620"/>
            <wp:docPr id="1861025077" name="Immagine 13" descr="COLORE COMPLETO 10cm 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E COMPLETO 10cm 72dpi.png"/>
                    <pic:cNvPicPr>
                      <a:picLocks noChangeAspect="1" noChangeArrowheads="1"/>
                    </pic:cNvPicPr>
                  </pic:nvPicPr>
                  <pic:blipFill>
                    <a:blip r:embed="rId4" r:link="rId17" cstate="print">
                      <a:extLst>
                        <a:ext uri="{28A0092B-C50C-407E-A947-70E740481C1C}">
                          <a14:useLocalDpi xmlns:a14="http://schemas.microsoft.com/office/drawing/2010/main" val="0"/>
                        </a:ext>
                      </a:extLst>
                    </a:blip>
                    <a:srcRect/>
                    <a:stretch>
                      <a:fillRect/>
                    </a:stretch>
                  </pic:blipFill>
                  <pic:spPr bwMode="auto">
                    <a:xfrm>
                      <a:off x="0" y="0"/>
                      <a:ext cx="472440" cy="868680"/>
                    </a:xfrm>
                    <a:prstGeom prst="rect">
                      <a:avLst/>
                    </a:prstGeom>
                    <a:noFill/>
                    <a:ln>
                      <a:noFill/>
                    </a:ln>
                  </pic:spPr>
                </pic:pic>
              </a:graphicData>
            </a:graphic>
          </wp:inline>
        </w:drawing>
      </w:r>
    </w:p>
    <w:p w14:paraId="25E89396" w14:textId="77777777" w:rsidR="00AC37C1" w:rsidRDefault="00AC37C1"/>
    <w:sectPr w:rsidR="00AC37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C1"/>
    <w:rsid w:val="000C1E8D"/>
    <w:rsid w:val="000F791A"/>
    <w:rsid w:val="001525C1"/>
    <w:rsid w:val="001B107B"/>
    <w:rsid w:val="00326B41"/>
    <w:rsid w:val="003A3A4E"/>
    <w:rsid w:val="00466203"/>
    <w:rsid w:val="00481357"/>
    <w:rsid w:val="004C2CF6"/>
    <w:rsid w:val="005977B0"/>
    <w:rsid w:val="006D5A4B"/>
    <w:rsid w:val="008005DF"/>
    <w:rsid w:val="00860514"/>
    <w:rsid w:val="00AB32A5"/>
    <w:rsid w:val="00AC37C1"/>
    <w:rsid w:val="00B459EA"/>
    <w:rsid w:val="00B46B11"/>
    <w:rsid w:val="00C310CC"/>
    <w:rsid w:val="00C64F3F"/>
    <w:rsid w:val="00DE7000"/>
    <w:rsid w:val="00DF6746"/>
    <w:rsid w:val="00E17C2C"/>
    <w:rsid w:val="00E3640D"/>
    <w:rsid w:val="00E445BD"/>
    <w:rsid w:val="00E75779"/>
    <w:rsid w:val="00F5440D"/>
    <w:rsid w:val="00F942E6"/>
    <w:rsid w:val="00FB6E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2881"/>
  <w15:chartTrackingRefBased/>
  <w15:docId w15:val="{9C2694A4-6E97-4B31-BA65-9BC12DFA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25C1"/>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1525C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unhideWhenUsed/>
    <w:qFormat/>
    <w:rsid w:val="001525C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1525C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1525C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1525C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1525C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1525C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1525C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1525C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525C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1525C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525C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525C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525C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525C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525C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525C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525C1"/>
    <w:rPr>
      <w:rFonts w:eastAsiaTheme="majorEastAsia" w:cstheme="majorBidi"/>
      <w:color w:val="272727" w:themeColor="text1" w:themeTint="D8"/>
    </w:rPr>
  </w:style>
  <w:style w:type="paragraph" w:styleId="Titolo">
    <w:name w:val="Title"/>
    <w:basedOn w:val="Normale"/>
    <w:next w:val="Normale"/>
    <w:link w:val="TitoloCarattere"/>
    <w:uiPriority w:val="10"/>
    <w:qFormat/>
    <w:rsid w:val="001525C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1525C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525C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1525C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525C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1525C1"/>
    <w:rPr>
      <w:i/>
      <w:iCs/>
      <w:color w:val="404040" w:themeColor="text1" w:themeTint="BF"/>
    </w:rPr>
  </w:style>
  <w:style w:type="paragraph" w:styleId="Paragrafoelenco">
    <w:name w:val="List Paragraph"/>
    <w:basedOn w:val="Normale"/>
    <w:uiPriority w:val="34"/>
    <w:qFormat/>
    <w:rsid w:val="001525C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1525C1"/>
    <w:rPr>
      <w:i/>
      <w:iCs/>
      <w:color w:val="0F4761" w:themeColor="accent1" w:themeShade="BF"/>
    </w:rPr>
  </w:style>
  <w:style w:type="paragraph" w:styleId="Citazioneintensa">
    <w:name w:val="Intense Quote"/>
    <w:basedOn w:val="Normale"/>
    <w:next w:val="Normale"/>
    <w:link w:val="CitazioneintensaCarattere"/>
    <w:uiPriority w:val="30"/>
    <w:qFormat/>
    <w:rsid w:val="001525C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1525C1"/>
    <w:rPr>
      <w:i/>
      <w:iCs/>
      <w:color w:val="0F4761" w:themeColor="accent1" w:themeShade="BF"/>
    </w:rPr>
  </w:style>
  <w:style w:type="character" w:styleId="Riferimentointenso">
    <w:name w:val="Intense Reference"/>
    <w:basedOn w:val="Carpredefinitoparagrafo"/>
    <w:uiPriority w:val="32"/>
    <w:qFormat/>
    <w:rsid w:val="001525C1"/>
    <w:rPr>
      <w:b/>
      <w:bCs/>
      <w:smallCaps/>
      <w:color w:val="0F4761" w:themeColor="accent1" w:themeShade="BF"/>
      <w:spacing w:val="5"/>
    </w:rPr>
  </w:style>
  <w:style w:type="character" w:styleId="Collegamentoipertestuale">
    <w:name w:val="Hyperlink"/>
    <w:basedOn w:val="Carpredefinitoparagrafo"/>
    <w:uiPriority w:val="99"/>
    <w:unhideWhenUsed/>
    <w:rsid w:val="001525C1"/>
    <w:rPr>
      <w:color w:val="467886" w:themeColor="hyperlink"/>
      <w:u w:val="single"/>
    </w:rPr>
  </w:style>
  <w:style w:type="character" w:styleId="Menzionenonrisolta">
    <w:name w:val="Unresolved Mention"/>
    <w:basedOn w:val="Carpredefinitoparagrafo"/>
    <w:uiPriority w:val="99"/>
    <w:semiHidden/>
    <w:unhideWhenUsed/>
    <w:rsid w:val="001525C1"/>
    <w:rPr>
      <w:color w:val="605E5C"/>
      <w:shd w:val="clear" w:color="auto" w:fill="E1DFDD"/>
    </w:rPr>
  </w:style>
  <w:style w:type="paragraph" w:styleId="NormaleWeb">
    <w:name w:val="Normal (Web)"/>
    <w:basedOn w:val="Normale"/>
    <w:uiPriority w:val="99"/>
    <w:semiHidden/>
    <w:unhideWhenUsed/>
    <w:rsid w:val="001525C1"/>
    <w:pPr>
      <w:spacing w:before="100" w:beforeAutospacing="1" w:after="100" w:afterAutospacing="1"/>
    </w:pPr>
  </w:style>
  <w:style w:type="character" w:styleId="Enfasicorsivo">
    <w:name w:val="Emphasis"/>
    <w:basedOn w:val="Carpredefinitoparagrafo"/>
    <w:uiPriority w:val="20"/>
    <w:qFormat/>
    <w:rsid w:val="001525C1"/>
    <w:rPr>
      <w:i/>
      <w:iCs/>
    </w:rPr>
  </w:style>
  <w:style w:type="character" w:styleId="Collegamentovisitato">
    <w:name w:val="FollowedHyperlink"/>
    <w:basedOn w:val="Carpredefinitoparagrafo"/>
    <w:uiPriority w:val="99"/>
    <w:semiHidden/>
    <w:unhideWhenUsed/>
    <w:rsid w:val="00F942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sita.elfo.org/selection/event/date?productId=10228631118134&amp;gtmStepTracking=true" TargetMode="External"/><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universita.elfo.org/selection/event/date?productId=10228632928562" TargetMode="External"/><Relationship Id="rId17" Type="http://schemas.openxmlformats.org/officeDocument/2006/relationships/image" Target="file:///\\10.0.0.103\var\folders\81\3jp9xd1n79n_s6b579lx71tw0000gp\T\com.microsoft.Word\WebArchiveCopyPasteTempFiles\cid2DE8A9FB-9065-4CD3-B377-9B95C0B724E0" TargetMode="External"/><Relationship Id="rId2" Type="http://schemas.openxmlformats.org/officeDocument/2006/relationships/settings" Target="settings.xml"/><Relationship Id="rId16" Type="http://schemas.openxmlformats.org/officeDocument/2006/relationships/hyperlink" Target="https://universita.elfo.org/selection/subscription?productId=10228631752713&amp;gtmStepTracking=true" TargetMode="External"/><Relationship Id="rId1" Type="http://schemas.openxmlformats.org/officeDocument/2006/relationships/styles" Target="styles.xml"/><Relationship Id="rId6" Type="http://schemas.openxmlformats.org/officeDocument/2006/relationships/hyperlink" Target="https://www.elfo.org/rassegne/anteprime-under-30.htm" TargetMode="External"/><Relationship Id="rId11" Type="http://schemas.openxmlformats.org/officeDocument/2006/relationships/image" Target="media/image5.jpg"/><Relationship Id="rId5" Type="http://schemas.openxmlformats.org/officeDocument/2006/relationships/image" Target="media/image2.png"/><Relationship Id="rId15" Type="http://schemas.openxmlformats.org/officeDocument/2006/relationships/image" Target="media/image7.jpeg"/><Relationship Id="rId10" Type="http://schemas.openxmlformats.org/officeDocument/2006/relationships/hyperlink" Target="https://universita.elfo.org/selection/event/date?productId=10228633036625"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4.jpg"/><Relationship Id="rId14" Type="http://schemas.openxmlformats.org/officeDocument/2006/relationships/hyperlink" Target="https://universita.elfo.org/selection/event/date?productId=1022863303662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848</Words>
  <Characters>4836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Misia Degiovanni</dc:creator>
  <cp:keywords/>
  <dc:description/>
  <cp:lastModifiedBy>Laura Santoro</cp:lastModifiedBy>
  <cp:revision>19</cp:revision>
  <dcterms:created xsi:type="dcterms:W3CDTF">2025-11-04T14:49:00Z</dcterms:created>
  <dcterms:modified xsi:type="dcterms:W3CDTF">2025-11-05T10:41:00Z</dcterms:modified>
</cp:coreProperties>
</file>