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445F" w14:textId="77777777" w:rsidR="005966D0" w:rsidRDefault="00E15F92" w:rsidP="003C5727">
      <w:pPr>
        <w:widowControl w:val="0"/>
        <w:autoSpaceDE w:val="0"/>
        <w:autoSpaceDN w:val="0"/>
        <w:adjustRightInd w:val="0"/>
        <w:jc w:val="center"/>
        <w:rPr>
          <w:rFonts w:ascii=")≈'B®ÔˇøÿìÂ'1" w:hAnsi=")≈'B®ÔˇøÿìÂ'1" w:cs=")≈'B®ÔˇøÿìÂ'1"/>
          <w:b/>
          <w:sz w:val="26"/>
          <w:szCs w:val="26"/>
        </w:rPr>
      </w:pPr>
      <w:r w:rsidRPr="003C5727">
        <w:rPr>
          <w:rFonts w:ascii=")≈'B®ÔˇøÿìÂ'1" w:hAnsi=")≈'B®ÔˇøÿìÂ'1" w:cs=")≈'B®ÔˇøÿìÂ'1"/>
          <w:b/>
          <w:sz w:val="26"/>
          <w:szCs w:val="26"/>
        </w:rPr>
        <w:t xml:space="preserve">Facoltà di </w:t>
      </w:r>
    </w:p>
    <w:p w14:paraId="2106DF08" w14:textId="77777777" w:rsidR="00E15F92" w:rsidRPr="003C5727" w:rsidRDefault="00E15F92" w:rsidP="003C5727">
      <w:pPr>
        <w:widowControl w:val="0"/>
        <w:autoSpaceDE w:val="0"/>
        <w:autoSpaceDN w:val="0"/>
        <w:adjustRightInd w:val="0"/>
        <w:jc w:val="center"/>
        <w:rPr>
          <w:rFonts w:ascii=")≈'B®ÔˇøÿìÂ'1" w:hAnsi=")≈'B®ÔˇøÿìÂ'1" w:cs=")≈'B®ÔˇøÿìÂ'1"/>
          <w:b/>
          <w:sz w:val="26"/>
          <w:szCs w:val="26"/>
        </w:rPr>
      </w:pPr>
      <w:r w:rsidRPr="003C5727">
        <w:rPr>
          <w:rFonts w:ascii=")≈'B®ÔˇøÿìÂ'1" w:hAnsi=")≈'B®ÔˇøÿìÂ'1" w:cs=")≈'B®ÔˇøÿìÂ'1"/>
          <w:b/>
          <w:sz w:val="26"/>
          <w:szCs w:val="26"/>
        </w:rPr>
        <w:t>SCIENZE BANCARIE, FINANZIARIE E ASSICURATIVE</w:t>
      </w:r>
    </w:p>
    <w:p w14:paraId="1FA70CAD" w14:textId="77777777" w:rsidR="003C5727" w:rsidRDefault="003C5727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14:paraId="669E095C" w14:textId="77777777" w:rsidR="00EF2CCE" w:rsidRDefault="00EF2CCE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14:paraId="57D9F752" w14:textId="77777777" w:rsidR="00F84160" w:rsidRDefault="00E15F92" w:rsidP="000F362A">
      <w:pPr>
        <w:widowControl w:val="0"/>
        <w:autoSpaceDE w:val="0"/>
        <w:autoSpaceDN w:val="0"/>
        <w:adjustRightInd w:val="0"/>
        <w:spacing w:after="200"/>
        <w:rPr>
          <w:rFonts w:ascii=")≈'B®ÔˇøÿìÂ'1" w:hAnsi=")≈'B®ÔˇøÿìÂ'1" w:cs=")≈'B®ÔˇøÿìÂ'1"/>
          <w:sz w:val="26"/>
          <w:szCs w:val="26"/>
        </w:rPr>
      </w:pPr>
      <w:r w:rsidRPr="00EF2CCE">
        <w:rPr>
          <w:rFonts w:ascii=")≈'B®ÔˇøÿìÂ'1" w:hAnsi=")≈'B®ÔˇøÿìÂ'1" w:cs=")≈'B®ÔˇøÿìÂ'1"/>
          <w:i/>
          <w:sz w:val="26"/>
          <w:szCs w:val="26"/>
        </w:rPr>
        <w:t>Modulo</w:t>
      </w:r>
    </w:p>
    <w:p w14:paraId="5EAB8480" w14:textId="23D3F18F" w:rsidR="00180876" w:rsidRDefault="000120FE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PENSIERO CREATIVO E SOFT SKILLS: UNA NUOVA SFIDA</w:t>
      </w:r>
    </w:p>
    <w:p w14:paraId="34A7C8ED" w14:textId="77777777" w:rsidR="000120FE" w:rsidRDefault="000120FE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14:paraId="750715A9" w14:textId="77777777" w:rsidR="00F84160" w:rsidRDefault="00E15F92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 w:rsidRPr="00EF2CCE">
        <w:rPr>
          <w:rFonts w:ascii=")≈'B®ÔˇøÿìÂ'1" w:hAnsi=")≈'B®ÔˇøÿìÂ'1" w:cs=")≈'B®ÔˇøÿìÂ'1"/>
          <w:i/>
          <w:sz w:val="26"/>
          <w:szCs w:val="26"/>
        </w:rPr>
        <w:t>Docente</w:t>
      </w:r>
    </w:p>
    <w:p w14:paraId="2BD6FB91" w14:textId="72EEE40C" w:rsidR="00E15F92" w:rsidRDefault="00F84160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 xml:space="preserve">Dott. </w:t>
      </w:r>
      <w:proofErr w:type="spellStart"/>
      <w:r w:rsidR="000120FE">
        <w:rPr>
          <w:rFonts w:ascii=")≈'B®ÔˇøÿìÂ'1" w:hAnsi=")≈'B®ÔˇøÿìÂ'1" w:cs=")≈'B®ÔˇøÿìÂ'1"/>
          <w:sz w:val="26"/>
          <w:szCs w:val="26"/>
        </w:rPr>
        <w:t>ssa</w:t>
      </w:r>
      <w:proofErr w:type="spellEnd"/>
      <w:r w:rsidR="000120FE">
        <w:rPr>
          <w:rFonts w:ascii=")≈'B®ÔˇøÿìÂ'1" w:hAnsi=")≈'B®ÔˇøÿìÂ'1" w:cs=")≈'B®ÔˇøÿìÂ'1"/>
          <w:sz w:val="26"/>
          <w:szCs w:val="26"/>
        </w:rPr>
        <w:t xml:space="preserve"> Paola Mungo</w:t>
      </w:r>
    </w:p>
    <w:p w14:paraId="40285FA1" w14:textId="77777777" w:rsidR="00E147DC" w:rsidRDefault="00E147DC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14:paraId="7D91A66C" w14:textId="77777777" w:rsidR="00E147DC" w:rsidRDefault="00E147DC" w:rsidP="000F36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)≈'B®ÔˇøÿìÂ'1" w:hAnsi=")≈'B®ÔˇøÿìÂ'1" w:cs=")≈'B®ÔˇøÿìÂ'1"/>
          <w:sz w:val="26"/>
          <w:szCs w:val="26"/>
        </w:rPr>
      </w:pPr>
      <w:r w:rsidRPr="00EF2CCE">
        <w:rPr>
          <w:rFonts w:ascii=")≈'B®ÔˇøÿìÂ'1" w:hAnsi=")≈'B®ÔˇøÿìÂ'1" w:cs=")≈'B®ÔˇøÿìÂ'1"/>
          <w:i/>
          <w:sz w:val="26"/>
          <w:szCs w:val="26"/>
        </w:rPr>
        <w:t>Obiettivo del corso</w:t>
      </w:r>
    </w:p>
    <w:p w14:paraId="0ECE3E8B" w14:textId="1CBB41C2" w:rsidR="00E147DC" w:rsidRDefault="00E147DC" w:rsidP="00600C1E">
      <w:pPr>
        <w:widowControl w:val="0"/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 xml:space="preserve">Nell'ambito delle competenze trasversali oggi più richieste da un mondo del lavoro in costante movimento, </w:t>
      </w:r>
      <w:r w:rsidR="00E7490F">
        <w:rPr>
          <w:rFonts w:ascii=")≈'B®ÔˇøÿìÂ'1" w:hAnsi=")≈'B®ÔˇøÿìÂ'1" w:cs=")≈'B®ÔˇøÿìÂ'1"/>
          <w:sz w:val="26"/>
          <w:szCs w:val="26"/>
        </w:rPr>
        <w:t xml:space="preserve">assume rilievo anche </w:t>
      </w:r>
      <w:r>
        <w:rPr>
          <w:rFonts w:ascii=")≈'B®ÔˇøÿìÂ'1" w:hAnsi=")≈'B®ÔˇøÿìÂ'1" w:cs=")≈'B®ÔˇøÿìÂ'1"/>
          <w:sz w:val="26"/>
          <w:szCs w:val="26"/>
        </w:rPr>
        <w:t>p</w:t>
      </w:r>
      <w:r w:rsidR="007A7FFD">
        <w:rPr>
          <w:rFonts w:ascii=")≈'B®ÔˇøÿìÂ'1" w:hAnsi=")≈'B®ÔˇøÿìÂ'1" w:cs=")≈'B®ÔˇøÿìÂ'1"/>
          <w:sz w:val="26"/>
          <w:szCs w:val="26"/>
        </w:rPr>
        <w:t xml:space="preserve">otenziare </w:t>
      </w:r>
      <w:r>
        <w:rPr>
          <w:rFonts w:ascii=")≈'B®ÔˇøÿìÂ'1" w:hAnsi=")≈'B®ÔˇøÿìÂ'1" w:cs=")≈'B®ÔˇøÿìÂ'1"/>
          <w:sz w:val="26"/>
          <w:szCs w:val="26"/>
        </w:rPr>
        <w:t xml:space="preserve">e allenare il </w:t>
      </w:r>
      <w:r w:rsidR="007A7FFD">
        <w:rPr>
          <w:rFonts w:ascii=")≈'B®ÔˇøÿìÂ'1" w:hAnsi=")≈'B®ÔˇøÿìÂ'1" w:cs=")≈'B®ÔˇøÿìÂ'1"/>
          <w:sz w:val="26"/>
          <w:szCs w:val="26"/>
        </w:rPr>
        <w:t xml:space="preserve">pensiero creativo </w:t>
      </w:r>
      <w:r>
        <w:rPr>
          <w:rFonts w:ascii=")≈'B®ÔˇøÿìÂ'1" w:hAnsi=")≈'B®ÔˇøÿìÂ'1" w:cs=")≈'B®ÔˇøÿìÂ'1"/>
          <w:sz w:val="26"/>
          <w:szCs w:val="26"/>
        </w:rPr>
        <w:t>come</w:t>
      </w:r>
      <w:r w:rsidR="007A7FFD">
        <w:rPr>
          <w:rFonts w:ascii=")≈'B®ÔˇøÿìÂ'1" w:hAnsi=")≈'B®ÔˇøÿìÂ'1" w:cs=")≈'B®ÔˇøÿìÂ'1"/>
          <w:sz w:val="26"/>
          <w:szCs w:val="26"/>
        </w:rPr>
        <w:t xml:space="preserve"> chiave interpretati</w:t>
      </w:r>
      <w:r>
        <w:rPr>
          <w:rFonts w:ascii=")≈'B®ÔˇøÿìÂ'1" w:hAnsi=")≈'B®ÔˇøÿìÂ'1" w:cs=")≈'B®ÔˇøÿìÂ'1"/>
          <w:sz w:val="26"/>
          <w:szCs w:val="26"/>
        </w:rPr>
        <w:t xml:space="preserve">va di </w:t>
      </w:r>
      <w:r w:rsidR="007A7FFD">
        <w:rPr>
          <w:rFonts w:ascii=")≈'B®ÔˇøÿìÂ'1" w:hAnsi=")≈'B®ÔˇøÿìÂ'1" w:cs=")≈'B®ÔˇøÿìÂ'1"/>
          <w:sz w:val="26"/>
          <w:szCs w:val="26"/>
        </w:rPr>
        <w:t xml:space="preserve">altre soft </w:t>
      </w:r>
      <w:proofErr w:type="spellStart"/>
      <w:r w:rsidR="007A7FFD">
        <w:rPr>
          <w:rFonts w:ascii=")≈'B®ÔˇøÿìÂ'1" w:hAnsi=")≈'B®ÔˇøÿìÂ'1" w:cs=")≈'B®ÔˇøÿìÂ'1"/>
          <w:sz w:val="26"/>
          <w:szCs w:val="26"/>
        </w:rPr>
        <w:t>skills</w:t>
      </w:r>
      <w:proofErr w:type="spellEnd"/>
      <w:r w:rsidR="00600C1E">
        <w:rPr>
          <w:rFonts w:ascii=")≈'B®ÔˇøÿìÂ'1" w:hAnsi=")≈'B®ÔˇøÿìÂ'1" w:cs=")≈'B®ÔˇøÿìÂ'1"/>
          <w:sz w:val="26"/>
          <w:szCs w:val="26"/>
        </w:rPr>
        <w:t>,</w:t>
      </w:r>
      <w:r>
        <w:rPr>
          <w:rFonts w:ascii=")≈'B®ÔˇøÿìÂ'1" w:hAnsi=")≈'B®ÔˇøÿìÂ'1" w:cs=")≈'B®ÔˇøÿìÂ'1"/>
          <w:sz w:val="26"/>
          <w:szCs w:val="26"/>
        </w:rPr>
        <w:t xml:space="preserve"> per una professionalità completa che possa valorizzare il capitale umano</w:t>
      </w:r>
      <w:r w:rsidR="00600C1E">
        <w:rPr>
          <w:rFonts w:ascii=")≈'B®ÔˇøÿìÂ'1" w:hAnsi=")≈'B®ÔˇøÿìÂ'1" w:cs=")≈'B®ÔˇøÿìÂ'1"/>
          <w:sz w:val="26"/>
          <w:szCs w:val="26"/>
        </w:rPr>
        <w:t xml:space="preserve"> e specialistico.</w:t>
      </w:r>
    </w:p>
    <w:p w14:paraId="3EA718BE" w14:textId="56D67B61" w:rsidR="007A7FFD" w:rsidRDefault="00E147DC" w:rsidP="00600C1E">
      <w:pPr>
        <w:widowControl w:val="0"/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 xml:space="preserve">Il corso si propone quindi lo sviluppo di una maggior consapevolezza del proprio stile di pensiero con un focus sul pensiero creativo come </w:t>
      </w:r>
      <w:r w:rsidR="007A7FFD">
        <w:rPr>
          <w:rFonts w:ascii=")≈'B®ÔˇøÿìÂ'1" w:hAnsi=")≈'B®ÔˇøÿìÂ'1" w:cs=")≈'B®ÔˇøÿìÂ'1"/>
          <w:sz w:val="26"/>
          <w:szCs w:val="26"/>
        </w:rPr>
        <w:t>driver per la propria crescita professionale</w:t>
      </w:r>
      <w:r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="007A7FFD">
        <w:rPr>
          <w:rFonts w:ascii=")≈'B®ÔˇøÿìÂ'1" w:hAnsi=")≈'B®ÔˇøÿìÂ'1" w:cs=")≈'B®ÔˇøÿìÂ'1"/>
          <w:sz w:val="26"/>
          <w:szCs w:val="26"/>
        </w:rPr>
        <w:t xml:space="preserve">intesa </w:t>
      </w:r>
      <w:r>
        <w:rPr>
          <w:rFonts w:ascii=")≈'B®ÔˇøÿìÂ'1" w:hAnsi=")≈'B®ÔˇøÿìÂ'1" w:cs=")≈'B®ÔˇøÿìÂ'1"/>
          <w:sz w:val="26"/>
          <w:szCs w:val="26"/>
        </w:rPr>
        <w:t xml:space="preserve">anche </w:t>
      </w:r>
      <w:r w:rsidR="007A7FFD">
        <w:rPr>
          <w:rFonts w:ascii=")≈'B®ÔˇøÿìÂ'1" w:hAnsi=")≈'B®ÔˇøÿìÂ'1" w:cs=")≈'B®ÔˇøÿìÂ'1"/>
          <w:sz w:val="26"/>
          <w:szCs w:val="26"/>
        </w:rPr>
        <w:t xml:space="preserve">come capacità di inventarsi </w:t>
      </w:r>
      <w:r>
        <w:rPr>
          <w:rFonts w:ascii=")≈'B®ÔˇøÿìÂ'1" w:hAnsi=")≈'B®ÔˇøÿìÂ'1" w:cs=")≈'B®ÔˇøÿìÂ'1"/>
          <w:sz w:val="26"/>
          <w:szCs w:val="26"/>
        </w:rPr>
        <w:t xml:space="preserve">e </w:t>
      </w:r>
      <w:r w:rsidR="007A7FFD">
        <w:rPr>
          <w:rFonts w:ascii=")≈'B®ÔˇøÿìÂ'1" w:hAnsi=")≈'B®ÔˇøÿìÂ'1" w:cs=")≈'B®ÔˇøÿìÂ'1"/>
          <w:sz w:val="26"/>
          <w:szCs w:val="26"/>
        </w:rPr>
        <w:t>re</w:t>
      </w:r>
      <w:r>
        <w:rPr>
          <w:rFonts w:ascii=")≈'B®ÔˇøÿìÂ'1" w:hAnsi=")≈'B®ÔˇøÿìÂ'1" w:cs=")≈'B®ÔˇøÿìÂ'1"/>
          <w:sz w:val="26"/>
          <w:szCs w:val="26"/>
        </w:rPr>
        <w:t>-</w:t>
      </w:r>
      <w:r w:rsidR="007A7FFD">
        <w:rPr>
          <w:rFonts w:ascii=")≈'B®ÔˇøÿìÂ'1" w:hAnsi=")≈'B®ÔˇøÿìÂ'1" w:cs=")≈'B®ÔˇøÿìÂ'1"/>
          <w:sz w:val="26"/>
          <w:szCs w:val="26"/>
        </w:rPr>
        <w:t>inventarsi</w:t>
      </w:r>
      <w:r>
        <w:rPr>
          <w:rFonts w:ascii=")≈'B®ÔˇøÿìÂ'1" w:hAnsi=")≈'B®ÔˇøÿìÂ'1" w:cs=")≈'B®ÔˇøÿìÂ'1"/>
          <w:sz w:val="26"/>
          <w:szCs w:val="26"/>
        </w:rPr>
        <w:t xml:space="preserve"> di fronte a nuove sfide.</w:t>
      </w:r>
    </w:p>
    <w:p w14:paraId="5FF98906" w14:textId="77777777" w:rsidR="00180876" w:rsidRDefault="00180876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14:paraId="030AA6E4" w14:textId="77777777" w:rsidR="00E15F92" w:rsidRDefault="00E15F92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bookmarkStart w:id="0" w:name="_GoBack"/>
      <w:r w:rsidRPr="00EF2CCE">
        <w:rPr>
          <w:rFonts w:ascii=")≈'B®ÔˇøÿìÂ'1" w:hAnsi=")≈'B®ÔˇøÿìÂ'1" w:cs=")≈'B®ÔˇøÿìÂ'1"/>
          <w:i/>
          <w:sz w:val="26"/>
          <w:szCs w:val="26"/>
        </w:rPr>
        <w:t xml:space="preserve">Programma </w:t>
      </w:r>
      <w:bookmarkEnd w:id="0"/>
      <w:r w:rsidRPr="00EF2CCE">
        <w:rPr>
          <w:rFonts w:ascii=")≈'B®ÔˇøÿìÂ'1" w:hAnsi=")≈'B®ÔˇøÿìÂ'1" w:cs=")≈'B®ÔˇøÿìÂ'1"/>
          <w:i/>
          <w:sz w:val="26"/>
          <w:szCs w:val="26"/>
        </w:rPr>
        <w:t>del corso</w:t>
      </w:r>
    </w:p>
    <w:p w14:paraId="4AB12808" w14:textId="07E6AF94" w:rsidR="00FF7BC2" w:rsidRDefault="00856E77" w:rsidP="00600C1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 xml:space="preserve">Inquadramento generale delle soft </w:t>
      </w:r>
      <w:proofErr w:type="spellStart"/>
      <w:r>
        <w:rPr>
          <w:rFonts w:ascii=")≈'B®ÔˇøÿìÂ'1" w:hAnsi=")≈'B®ÔˇøÿìÂ'1" w:cs=")≈'B®ÔˇøÿìÂ'1"/>
          <w:sz w:val="26"/>
          <w:szCs w:val="26"/>
        </w:rPr>
        <w:t>skills</w:t>
      </w:r>
      <w:proofErr w:type="spellEnd"/>
      <w:r>
        <w:rPr>
          <w:rFonts w:ascii=")≈'B®ÔˇøÿìÂ'1" w:hAnsi=")≈'B®ÔˇøÿìÂ'1" w:cs=")≈'B®ÔˇøÿìÂ'1"/>
          <w:sz w:val="26"/>
          <w:szCs w:val="26"/>
        </w:rPr>
        <w:t xml:space="preserve"> più richieste oggi dal mondo del lavoro:</w:t>
      </w:r>
    </w:p>
    <w:p w14:paraId="37EA7C7C" w14:textId="2ADBDA1D" w:rsidR="00856E77" w:rsidRDefault="00856E77" w:rsidP="00600C1E">
      <w:pPr>
        <w:pStyle w:val="Paragrafoelenco"/>
        <w:widowControl w:val="0"/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come si caratterizzano e perché sono sempre più attuali</w:t>
      </w:r>
    </w:p>
    <w:p w14:paraId="1439C33F" w14:textId="1109412F" w:rsidR="00856E77" w:rsidRDefault="004A0DC6" w:rsidP="00600C1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 xml:space="preserve">Focus sul </w:t>
      </w:r>
      <w:r w:rsidR="00856E77">
        <w:rPr>
          <w:rFonts w:ascii=")≈'B®ÔˇøÿìÂ'1" w:hAnsi=")≈'B®ÔˇøÿìÂ'1" w:cs=")≈'B®ÔˇøÿìÂ'1"/>
          <w:sz w:val="26"/>
          <w:szCs w:val="26"/>
        </w:rPr>
        <w:t>pensiero creativo</w:t>
      </w:r>
      <w:r w:rsidR="00600C1E">
        <w:rPr>
          <w:rFonts w:ascii=")≈'B®ÔˇøÿìÂ'1" w:hAnsi=")≈'B®ÔˇøÿìÂ'1" w:cs=")≈'B®ÔˇøÿìÂ'1"/>
          <w:sz w:val="26"/>
          <w:szCs w:val="26"/>
        </w:rPr>
        <w:t>: riconoscerlo, svilupparlo, applicarlo</w:t>
      </w:r>
      <w:r w:rsidR="00856E77">
        <w:rPr>
          <w:rFonts w:ascii=")≈'B®ÔˇøÿìÂ'1" w:hAnsi=")≈'B®ÔˇøÿìÂ'1" w:cs=")≈'B®ÔˇøÿìÂ'1"/>
          <w:sz w:val="26"/>
          <w:szCs w:val="26"/>
        </w:rPr>
        <w:t xml:space="preserve"> </w:t>
      </w:r>
    </w:p>
    <w:p w14:paraId="0959A563" w14:textId="70806610" w:rsidR="00A004FB" w:rsidRDefault="004A0DC6" w:rsidP="00600C1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 xml:space="preserve">Il pensiero creativo come </w:t>
      </w:r>
      <w:r w:rsidR="00E7490F">
        <w:rPr>
          <w:rFonts w:ascii=")≈'B®ÔˇøÿìÂ'1" w:hAnsi=")≈'B®ÔˇøÿìÂ'1" w:cs=")≈'B®ÔˇøÿìÂ'1"/>
          <w:sz w:val="26"/>
          <w:szCs w:val="26"/>
        </w:rPr>
        <w:t xml:space="preserve">driver di </w:t>
      </w:r>
      <w:r w:rsidR="00600C1E">
        <w:rPr>
          <w:rFonts w:ascii=")≈'B®ÔˇøÿìÂ'1" w:hAnsi=")≈'B®ÔˇøÿìÂ'1" w:cs=")≈'B®ÔˇøÿìÂ'1"/>
          <w:sz w:val="26"/>
          <w:szCs w:val="26"/>
        </w:rPr>
        <w:t xml:space="preserve">sviluppo </w:t>
      </w:r>
      <w:r>
        <w:rPr>
          <w:rFonts w:ascii=")≈'B®ÔˇøÿìÂ'1" w:hAnsi=")≈'B®ÔˇøÿìÂ'1" w:cs=")≈'B®ÔˇøÿìÂ'1"/>
          <w:sz w:val="26"/>
          <w:szCs w:val="26"/>
        </w:rPr>
        <w:t xml:space="preserve">di altre soft </w:t>
      </w:r>
      <w:proofErr w:type="spellStart"/>
      <w:r>
        <w:rPr>
          <w:rFonts w:ascii=")≈'B®ÔˇøÿìÂ'1" w:hAnsi=")≈'B®ÔˇøÿìÂ'1" w:cs=")≈'B®ÔˇøÿìÂ'1"/>
          <w:sz w:val="26"/>
          <w:szCs w:val="26"/>
        </w:rPr>
        <w:t>skills</w:t>
      </w:r>
      <w:proofErr w:type="spellEnd"/>
    </w:p>
    <w:p w14:paraId="4F2A6F5A" w14:textId="06337707" w:rsidR="00A004FB" w:rsidRDefault="004A0DC6" w:rsidP="00600C1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Dinamiche di gruppo e individuali per riconoscere e potenziare il pensiero creativo</w:t>
      </w:r>
    </w:p>
    <w:p w14:paraId="4594A57D" w14:textId="77777777" w:rsidR="004A0DC6" w:rsidRDefault="004A0DC6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i/>
          <w:sz w:val="26"/>
          <w:szCs w:val="26"/>
        </w:rPr>
      </w:pPr>
    </w:p>
    <w:p w14:paraId="39A5436A" w14:textId="77777777" w:rsidR="00E15F92" w:rsidRDefault="00E15F92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 w:rsidRPr="00EF2CCE">
        <w:rPr>
          <w:rFonts w:ascii=")≈'B®ÔˇøÿìÂ'1" w:hAnsi=")≈'B®ÔˇøÿìÂ'1" w:cs=")≈'B®ÔˇøÿìÂ'1"/>
          <w:i/>
          <w:sz w:val="26"/>
          <w:szCs w:val="26"/>
        </w:rPr>
        <w:t>Bibliografia</w:t>
      </w:r>
      <w:r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="0068415F">
        <w:rPr>
          <w:rFonts w:ascii=")≈'B®ÔˇøÿìÂ'1" w:hAnsi=")≈'B®ÔˇøÿìÂ'1" w:cs=")≈'B®ÔˇøÿìÂ'1"/>
          <w:sz w:val="26"/>
          <w:szCs w:val="26"/>
        </w:rPr>
        <w:t xml:space="preserve"> </w:t>
      </w:r>
    </w:p>
    <w:p w14:paraId="1417FF7E" w14:textId="08C71833" w:rsidR="00947049" w:rsidRPr="00C72A87" w:rsidRDefault="00E7490F" w:rsidP="00C72A87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 xml:space="preserve">I riferimenti bibliografici saranno </w:t>
      </w:r>
      <w:r w:rsidR="000A5172">
        <w:rPr>
          <w:rFonts w:ascii=")≈'B®ÔˇøÿìÂ'1" w:hAnsi=")≈'B®ÔˇøÿìÂ'1" w:cs=")≈'B®ÔˇøÿìÂ'1"/>
          <w:sz w:val="26"/>
          <w:szCs w:val="26"/>
        </w:rPr>
        <w:t>indicati</w:t>
      </w:r>
      <w:r w:rsidR="00A51B09" w:rsidRPr="00C72A87">
        <w:rPr>
          <w:rFonts w:ascii=")≈'B®ÔˇøÿìÂ'1" w:hAnsi=")≈'B®ÔˇøÿìÂ'1" w:cs=")≈'B®ÔˇøÿìÂ'1"/>
          <w:sz w:val="26"/>
          <w:szCs w:val="26"/>
        </w:rPr>
        <w:t xml:space="preserve"> </w:t>
      </w:r>
      <w:r>
        <w:rPr>
          <w:rFonts w:ascii=")≈'B®ÔˇøÿìÂ'1" w:hAnsi=")≈'B®ÔˇøÿìÂ'1" w:cs=")≈'B®ÔˇøÿìÂ'1"/>
          <w:sz w:val="26"/>
          <w:szCs w:val="26"/>
        </w:rPr>
        <w:t xml:space="preserve">durante la prima lezione del </w:t>
      </w:r>
      <w:r w:rsidR="00A51B09" w:rsidRPr="00C72A87">
        <w:rPr>
          <w:rFonts w:ascii=")≈'B®ÔˇøÿìÂ'1" w:hAnsi=")≈'B®ÔˇøÿìÂ'1" w:cs=")≈'B®ÔˇøÿìÂ'1"/>
          <w:sz w:val="26"/>
          <w:szCs w:val="26"/>
        </w:rPr>
        <w:t>corso</w:t>
      </w:r>
      <w:r>
        <w:rPr>
          <w:rFonts w:ascii=")≈'B®ÔˇøÿìÂ'1" w:hAnsi=")≈'B®ÔˇøÿìÂ'1" w:cs=")≈'B®ÔˇøÿìÂ'1"/>
          <w:sz w:val="26"/>
          <w:szCs w:val="26"/>
        </w:rPr>
        <w:t>.</w:t>
      </w:r>
    </w:p>
    <w:p w14:paraId="737DF831" w14:textId="77777777" w:rsidR="00180876" w:rsidRPr="00665D5F" w:rsidRDefault="00180876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14:paraId="28283A16" w14:textId="77777777" w:rsidR="00613DF8" w:rsidRDefault="00613DF8" w:rsidP="00613DF8">
      <w:pPr>
        <w:widowControl w:val="0"/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i/>
          <w:sz w:val="26"/>
          <w:szCs w:val="26"/>
        </w:rPr>
      </w:pPr>
      <w:r>
        <w:rPr>
          <w:rFonts w:ascii=")≈'B®ÔˇøÿìÂ'1" w:hAnsi=")≈'B®ÔˇøÿìÂ'1" w:cs=")≈'B®ÔˇøÿìÂ'1"/>
          <w:i/>
          <w:sz w:val="26"/>
          <w:szCs w:val="26"/>
        </w:rPr>
        <w:t xml:space="preserve">Didattica del corso </w:t>
      </w:r>
    </w:p>
    <w:p w14:paraId="5368F526" w14:textId="4CA98398" w:rsidR="00613DF8" w:rsidRDefault="00613DF8" w:rsidP="00A51B09">
      <w:pPr>
        <w:widowControl w:val="0"/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  <w:r w:rsidRPr="00FB7E47">
        <w:rPr>
          <w:rFonts w:ascii=")≈'B®ÔˇøÿìÂ'1" w:hAnsi=")≈'B®ÔˇøÿìÂ'1" w:cs=")≈'B®ÔˇøÿìÂ'1"/>
          <w:sz w:val="26"/>
          <w:szCs w:val="26"/>
        </w:rPr>
        <w:t xml:space="preserve">La didattica si articola </w:t>
      </w:r>
      <w:r w:rsidR="00E7490F">
        <w:rPr>
          <w:rFonts w:ascii=")≈'B®ÔˇøÿìÂ'1" w:hAnsi=")≈'B®ÔˇøÿìÂ'1" w:cs=")≈'B®ÔˇøÿìÂ'1"/>
          <w:sz w:val="26"/>
          <w:szCs w:val="26"/>
        </w:rPr>
        <w:t xml:space="preserve">in </w:t>
      </w:r>
      <w:r w:rsidR="00A51B09">
        <w:rPr>
          <w:rFonts w:ascii=")≈'B®ÔˇøÿìÂ'1" w:hAnsi=")≈'B®ÔˇøÿìÂ'1" w:cs=")≈'B®ÔˇøÿìÂ'1"/>
          <w:sz w:val="26"/>
          <w:szCs w:val="26"/>
        </w:rPr>
        <w:t xml:space="preserve">lezioni frontali in aula alternate a momenti interattivi con </w:t>
      </w:r>
      <w:r w:rsidR="004A0DC6">
        <w:rPr>
          <w:rFonts w:ascii=")≈'B®ÔˇøÿìÂ'1" w:hAnsi=")≈'B®ÔˇøÿìÂ'1" w:cs=")≈'B®ÔˇøÿìÂ'1"/>
          <w:sz w:val="26"/>
          <w:szCs w:val="26"/>
        </w:rPr>
        <w:t>gli</w:t>
      </w:r>
      <w:r w:rsidR="00A51B09">
        <w:rPr>
          <w:rFonts w:ascii=")≈'B®ÔˇøÿìÂ'1" w:hAnsi=")≈'B®ÔˇøÿìÂ'1" w:cs=")≈'B®ÔˇøÿìÂ'1"/>
          <w:sz w:val="26"/>
          <w:szCs w:val="26"/>
        </w:rPr>
        <w:t xml:space="preserve"> studenti.</w:t>
      </w:r>
    </w:p>
    <w:p w14:paraId="7C9192B6" w14:textId="77777777" w:rsidR="00141AE7" w:rsidRDefault="00141AE7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i/>
          <w:sz w:val="26"/>
          <w:szCs w:val="26"/>
        </w:rPr>
      </w:pPr>
    </w:p>
    <w:p w14:paraId="77B63D23" w14:textId="77777777" w:rsidR="00E15F92" w:rsidRDefault="00E15F92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 w:rsidRPr="00EF2CCE">
        <w:rPr>
          <w:rFonts w:ascii=")≈'B®ÔˇøÿìÂ'1" w:hAnsi=")≈'B®ÔˇøÿìÂ'1" w:cs=")≈'B®ÔˇøÿìÂ'1"/>
          <w:i/>
          <w:sz w:val="26"/>
          <w:szCs w:val="26"/>
        </w:rPr>
        <w:t>Metodo di valutazione</w:t>
      </w:r>
    </w:p>
    <w:p w14:paraId="25544CA5" w14:textId="4B14EE18" w:rsidR="001357A4" w:rsidRDefault="001357A4" w:rsidP="00C40DCD">
      <w:pPr>
        <w:widowControl w:val="0"/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 xml:space="preserve">La valutazione sarà basata sulla modalità di interazione con i singoli studenti </w:t>
      </w:r>
      <w:r w:rsidR="00856E77">
        <w:rPr>
          <w:rFonts w:ascii=")≈'B®ÔˇøÿìÂ'1" w:hAnsi=")≈'B®ÔˇøÿìÂ'1" w:cs=")≈'B®ÔˇøÿìÂ'1"/>
          <w:sz w:val="26"/>
          <w:szCs w:val="26"/>
        </w:rPr>
        <w:t>nei vari momenti d'aula</w:t>
      </w:r>
      <w:r w:rsidR="00E7490F">
        <w:rPr>
          <w:rFonts w:ascii=")≈'B®ÔˇøÿìÂ'1" w:hAnsi=")≈'B®ÔˇøÿìÂ'1" w:cs=")≈'B®ÔˇøÿìÂ'1"/>
          <w:sz w:val="26"/>
          <w:szCs w:val="26"/>
        </w:rPr>
        <w:t>.</w:t>
      </w:r>
    </w:p>
    <w:p w14:paraId="2E0D2332" w14:textId="77777777" w:rsidR="00180876" w:rsidRDefault="00180876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14:paraId="490BF30E" w14:textId="77777777" w:rsidR="00E15F92" w:rsidRDefault="00E15F92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i/>
          <w:sz w:val="26"/>
          <w:szCs w:val="26"/>
        </w:rPr>
      </w:pPr>
      <w:r w:rsidRPr="00C72A87">
        <w:rPr>
          <w:rFonts w:ascii=")≈'B®ÔˇøÿìÂ'1" w:hAnsi=")≈'B®ÔˇøÿìÂ'1" w:cs=")≈'B®ÔˇøÿìÂ'1"/>
          <w:i/>
          <w:sz w:val="26"/>
          <w:szCs w:val="26"/>
        </w:rPr>
        <w:t>Insegnamenti di riferimento</w:t>
      </w:r>
    </w:p>
    <w:p w14:paraId="56A7ADA2" w14:textId="1C3D2165" w:rsidR="00E7490F" w:rsidRDefault="00E7490F" w:rsidP="00E7490F">
      <w:pPr>
        <w:widowControl w:val="0"/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Avere maturato un numero pari a 60 CFU nel corso di laurea triennale.</w:t>
      </w:r>
    </w:p>
    <w:p w14:paraId="79BCFCC2" w14:textId="77777777" w:rsidR="00E7490F" w:rsidRDefault="00E7490F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14:paraId="4AC472FD" w14:textId="77777777" w:rsidR="003C5727" w:rsidRDefault="003C5727" w:rsidP="003C5727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 w:rsidRPr="00E6430D">
        <w:rPr>
          <w:rFonts w:ascii=")≈'B®ÔˇøÿìÂ'1" w:hAnsi=")≈'B®ÔˇøÿìÂ'1" w:cs=")≈'B®ÔˇøÿìÂ'1"/>
          <w:i/>
          <w:sz w:val="26"/>
          <w:szCs w:val="26"/>
        </w:rPr>
        <w:t>Numero di ore</w:t>
      </w:r>
      <w:r>
        <w:rPr>
          <w:rFonts w:ascii=")≈'B®ÔˇøÿìÂ'1" w:hAnsi=")≈'B®ÔˇøÿìÂ'1" w:cs=")≈'B®ÔˇøÿìÂ'1"/>
          <w:sz w:val="26"/>
          <w:szCs w:val="26"/>
        </w:rPr>
        <w:t xml:space="preserve">: </w:t>
      </w:r>
      <w:r w:rsidR="00EF2CCE">
        <w:rPr>
          <w:rFonts w:ascii=")≈'B®ÔˇøÿìÂ'1" w:hAnsi=")≈'B®ÔˇøÿìÂ'1" w:cs=")≈'B®ÔˇøÿìÂ'1"/>
          <w:sz w:val="26"/>
          <w:szCs w:val="26"/>
        </w:rPr>
        <w:t>14 ore (2 CFU)</w:t>
      </w:r>
    </w:p>
    <w:p w14:paraId="6D7C28E0" w14:textId="77777777" w:rsidR="00180876" w:rsidRDefault="00180876" w:rsidP="003C5727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14:paraId="4F3918D4" w14:textId="77777777" w:rsidR="003C5727" w:rsidRDefault="003C5727" w:rsidP="003C5727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 w:rsidRPr="00E6430D">
        <w:rPr>
          <w:rFonts w:ascii=")≈'B®ÔˇøÿìÂ'1" w:hAnsi=")≈'B®ÔˇøÿìÂ'1" w:cs=")≈'B®ÔˇøÿìÂ'1"/>
          <w:i/>
          <w:sz w:val="26"/>
          <w:szCs w:val="26"/>
        </w:rPr>
        <w:t>Numero partecipanti</w:t>
      </w:r>
      <w:r>
        <w:rPr>
          <w:rFonts w:ascii=")≈'B®ÔˇøÿìÂ'1" w:hAnsi=")≈'B®ÔˇøÿìÂ'1" w:cs=")≈'B®ÔˇøÿìÂ'1"/>
          <w:sz w:val="26"/>
          <w:szCs w:val="26"/>
        </w:rPr>
        <w:t xml:space="preserve">: </w:t>
      </w:r>
      <w:r w:rsidR="0036109E">
        <w:rPr>
          <w:rFonts w:ascii=")≈'B®ÔˇøÿìÂ'1" w:hAnsi=")≈'B®ÔˇøÿìÂ'1" w:cs=")≈'B®ÔˇøÿìÂ'1"/>
          <w:sz w:val="26"/>
          <w:szCs w:val="26"/>
        </w:rPr>
        <w:t>15.</w:t>
      </w:r>
    </w:p>
    <w:sectPr w:rsidR="003C5727" w:rsidSect="001A43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)≈'B®ÔˇøÿìÂ'1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69B"/>
    <w:multiLevelType w:val="hybridMultilevel"/>
    <w:tmpl w:val="3EFCA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595"/>
    <w:multiLevelType w:val="hybridMultilevel"/>
    <w:tmpl w:val="E7B0C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502"/>
    <w:multiLevelType w:val="hybridMultilevel"/>
    <w:tmpl w:val="8D349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066B"/>
    <w:multiLevelType w:val="hybridMultilevel"/>
    <w:tmpl w:val="C164A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46CE2"/>
    <w:multiLevelType w:val="hybridMultilevel"/>
    <w:tmpl w:val="BBB6E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07D7D"/>
    <w:multiLevelType w:val="hybridMultilevel"/>
    <w:tmpl w:val="DF3C83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C3683"/>
    <w:multiLevelType w:val="hybridMultilevel"/>
    <w:tmpl w:val="DD9EA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E5BCC"/>
    <w:multiLevelType w:val="hybridMultilevel"/>
    <w:tmpl w:val="EE26E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5D68"/>
    <w:multiLevelType w:val="hybridMultilevel"/>
    <w:tmpl w:val="62A02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A6216"/>
    <w:multiLevelType w:val="hybridMultilevel"/>
    <w:tmpl w:val="3E603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23821"/>
    <w:multiLevelType w:val="hybridMultilevel"/>
    <w:tmpl w:val="01E03D1C"/>
    <w:lvl w:ilvl="0" w:tplc="0410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1" w15:restartNumberingAfterBreak="0">
    <w:nsid w:val="466A18A0"/>
    <w:multiLevelType w:val="hybridMultilevel"/>
    <w:tmpl w:val="ED044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F1601"/>
    <w:multiLevelType w:val="hybridMultilevel"/>
    <w:tmpl w:val="915E2E38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031313E"/>
    <w:multiLevelType w:val="hybridMultilevel"/>
    <w:tmpl w:val="8FA66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A1E87"/>
    <w:multiLevelType w:val="hybridMultilevel"/>
    <w:tmpl w:val="BBEAA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25AF2"/>
    <w:multiLevelType w:val="hybridMultilevel"/>
    <w:tmpl w:val="72A49B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E0559"/>
    <w:multiLevelType w:val="hybridMultilevel"/>
    <w:tmpl w:val="F5D471E0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63C427B4"/>
    <w:multiLevelType w:val="hybridMultilevel"/>
    <w:tmpl w:val="A704C260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69FA639A"/>
    <w:multiLevelType w:val="hybridMultilevel"/>
    <w:tmpl w:val="9B56BD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255DD"/>
    <w:multiLevelType w:val="hybridMultilevel"/>
    <w:tmpl w:val="7AE4EF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96FD2"/>
    <w:multiLevelType w:val="hybridMultilevel"/>
    <w:tmpl w:val="58AE8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8148B"/>
    <w:multiLevelType w:val="hybridMultilevel"/>
    <w:tmpl w:val="87E01472"/>
    <w:lvl w:ilvl="0" w:tplc="9760C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7E0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A4D4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00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0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A2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EF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AD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4D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2"/>
  </w:num>
  <w:num w:numId="9">
    <w:abstractNumId w:val="19"/>
  </w:num>
  <w:num w:numId="10">
    <w:abstractNumId w:val="15"/>
  </w:num>
  <w:num w:numId="11">
    <w:abstractNumId w:val="16"/>
  </w:num>
  <w:num w:numId="12">
    <w:abstractNumId w:val="10"/>
  </w:num>
  <w:num w:numId="13">
    <w:abstractNumId w:val="14"/>
  </w:num>
  <w:num w:numId="14">
    <w:abstractNumId w:val="13"/>
  </w:num>
  <w:num w:numId="15">
    <w:abstractNumId w:val="5"/>
  </w:num>
  <w:num w:numId="16">
    <w:abstractNumId w:val="0"/>
  </w:num>
  <w:num w:numId="17">
    <w:abstractNumId w:val="17"/>
  </w:num>
  <w:num w:numId="18">
    <w:abstractNumId w:val="18"/>
  </w:num>
  <w:num w:numId="19">
    <w:abstractNumId w:val="3"/>
  </w:num>
  <w:num w:numId="20">
    <w:abstractNumId w:val="1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92"/>
    <w:rsid w:val="00011AAD"/>
    <w:rsid w:val="000120FE"/>
    <w:rsid w:val="00015E34"/>
    <w:rsid w:val="000166BC"/>
    <w:rsid w:val="00040664"/>
    <w:rsid w:val="000508DA"/>
    <w:rsid w:val="00097929"/>
    <w:rsid w:val="000A3BA8"/>
    <w:rsid w:val="000A5172"/>
    <w:rsid w:val="000F274E"/>
    <w:rsid w:val="000F342E"/>
    <w:rsid w:val="000F362A"/>
    <w:rsid w:val="00102054"/>
    <w:rsid w:val="0011066B"/>
    <w:rsid w:val="00116290"/>
    <w:rsid w:val="00127D2B"/>
    <w:rsid w:val="001357A4"/>
    <w:rsid w:val="00141AE7"/>
    <w:rsid w:val="001623A8"/>
    <w:rsid w:val="0017295C"/>
    <w:rsid w:val="00180876"/>
    <w:rsid w:val="001A4378"/>
    <w:rsid w:val="001B3640"/>
    <w:rsid w:val="001B60E8"/>
    <w:rsid w:val="001D15F3"/>
    <w:rsid w:val="001D712A"/>
    <w:rsid w:val="001F0D4E"/>
    <w:rsid w:val="00206812"/>
    <w:rsid w:val="0020685E"/>
    <w:rsid w:val="0021593C"/>
    <w:rsid w:val="00224F86"/>
    <w:rsid w:val="00233FB6"/>
    <w:rsid w:val="00236FA8"/>
    <w:rsid w:val="002704C3"/>
    <w:rsid w:val="00282F20"/>
    <w:rsid w:val="00292366"/>
    <w:rsid w:val="002B08CE"/>
    <w:rsid w:val="002C07A6"/>
    <w:rsid w:val="002E2B56"/>
    <w:rsid w:val="002F1234"/>
    <w:rsid w:val="002F1299"/>
    <w:rsid w:val="0031147E"/>
    <w:rsid w:val="0031728F"/>
    <w:rsid w:val="00324EF7"/>
    <w:rsid w:val="00341A08"/>
    <w:rsid w:val="00350FF5"/>
    <w:rsid w:val="00352A29"/>
    <w:rsid w:val="0036109E"/>
    <w:rsid w:val="003831FC"/>
    <w:rsid w:val="0039738F"/>
    <w:rsid w:val="003A31DF"/>
    <w:rsid w:val="003C5727"/>
    <w:rsid w:val="003C641A"/>
    <w:rsid w:val="003D3669"/>
    <w:rsid w:val="003D4EE6"/>
    <w:rsid w:val="00430846"/>
    <w:rsid w:val="00431D20"/>
    <w:rsid w:val="0043745F"/>
    <w:rsid w:val="00460E68"/>
    <w:rsid w:val="0047137D"/>
    <w:rsid w:val="00482B30"/>
    <w:rsid w:val="00486490"/>
    <w:rsid w:val="004A0DC6"/>
    <w:rsid w:val="00510D7F"/>
    <w:rsid w:val="00565478"/>
    <w:rsid w:val="005847FD"/>
    <w:rsid w:val="005966D0"/>
    <w:rsid w:val="005B092F"/>
    <w:rsid w:val="005E4736"/>
    <w:rsid w:val="005E4955"/>
    <w:rsid w:val="005F0535"/>
    <w:rsid w:val="00600C1E"/>
    <w:rsid w:val="00613DF8"/>
    <w:rsid w:val="00637DD0"/>
    <w:rsid w:val="00660DCD"/>
    <w:rsid w:val="00665D5F"/>
    <w:rsid w:val="00667948"/>
    <w:rsid w:val="0068415F"/>
    <w:rsid w:val="00685B9E"/>
    <w:rsid w:val="006A4772"/>
    <w:rsid w:val="006F62CE"/>
    <w:rsid w:val="007201B9"/>
    <w:rsid w:val="007243E7"/>
    <w:rsid w:val="00730C40"/>
    <w:rsid w:val="00756135"/>
    <w:rsid w:val="007640AC"/>
    <w:rsid w:val="0076439D"/>
    <w:rsid w:val="007775F1"/>
    <w:rsid w:val="007A7FFD"/>
    <w:rsid w:val="007C3175"/>
    <w:rsid w:val="007F464C"/>
    <w:rsid w:val="00800ABA"/>
    <w:rsid w:val="008168C4"/>
    <w:rsid w:val="008171E3"/>
    <w:rsid w:val="008268D9"/>
    <w:rsid w:val="0084469F"/>
    <w:rsid w:val="00856E77"/>
    <w:rsid w:val="00887EB6"/>
    <w:rsid w:val="008A001B"/>
    <w:rsid w:val="008B519B"/>
    <w:rsid w:val="00947049"/>
    <w:rsid w:val="00982E1B"/>
    <w:rsid w:val="009A3CD9"/>
    <w:rsid w:val="009B24A9"/>
    <w:rsid w:val="00A004FB"/>
    <w:rsid w:val="00A34614"/>
    <w:rsid w:val="00A373F1"/>
    <w:rsid w:val="00A42216"/>
    <w:rsid w:val="00A51B09"/>
    <w:rsid w:val="00B0245D"/>
    <w:rsid w:val="00B04291"/>
    <w:rsid w:val="00B11392"/>
    <w:rsid w:val="00B4370D"/>
    <w:rsid w:val="00B721B9"/>
    <w:rsid w:val="00C148F9"/>
    <w:rsid w:val="00C14910"/>
    <w:rsid w:val="00C40DCD"/>
    <w:rsid w:val="00C45880"/>
    <w:rsid w:val="00C72A87"/>
    <w:rsid w:val="00CA0BC3"/>
    <w:rsid w:val="00CB6E21"/>
    <w:rsid w:val="00D15304"/>
    <w:rsid w:val="00D77435"/>
    <w:rsid w:val="00D801D9"/>
    <w:rsid w:val="00DC4D17"/>
    <w:rsid w:val="00E00933"/>
    <w:rsid w:val="00E147DC"/>
    <w:rsid w:val="00E15F92"/>
    <w:rsid w:val="00E20A63"/>
    <w:rsid w:val="00E32AE6"/>
    <w:rsid w:val="00E6430D"/>
    <w:rsid w:val="00E7490F"/>
    <w:rsid w:val="00E805A6"/>
    <w:rsid w:val="00E83FA8"/>
    <w:rsid w:val="00EA4DBC"/>
    <w:rsid w:val="00EC2165"/>
    <w:rsid w:val="00EF0430"/>
    <w:rsid w:val="00EF2CCE"/>
    <w:rsid w:val="00F5715F"/>
    <w:rsid w:val="00F76E68"/>
    <w:rsid w:val="00F84160"/>
    <w:rsid w:val="00FA69D6"/>
    <w:rsid w:val="00FB7FC5"/>
    <w:rsid w:val="00FC0D9C"/>
    <w:rsid w:val="00FE69E1"/>
    <w:rsid w:val="00FF3C8F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9BC1A"/>
  <w14:defaultImageDpi w14:val="300"/>
  <w15:docId w15:val="{B3C0230E-9E39-694A-BB3F-2CA55018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0245D"/>
    <w:pPr>
      <w:keepNext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6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24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1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15F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8416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416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416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416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4160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775F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0245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6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60752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7464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6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5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9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5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74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88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05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Studi Universitari di Vicenza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Lionzo</dc:creator>
  <cp:lastModifiedBy>Andrea Lionzo</cp:lastModifiedBy>
  <cp:revision>4</cp:revision>
  <dcterms:created xsi:type="dcterms:W3CDTF">2018-06-04T06:18:00Z</dcterms:created>
  <dcterms:modified xsi:type="dcterms:W3CDTF">2018-06-04T16:21:00Z</dcterms:modified>
</cp:coreProperties>
</file>