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FA3AD" w14:textId="77777777" w:rsidR="005966D0" w:rsidRDefault="00E15F92" w:rsidP="003C5727">
      <w:pPr>
        <w:widowControl w:val="0"/>
        <w:autoSpaceDE w:val="0"/>
        <w:autoSpaceDN w:val="0"/>
        <w:adjustRightInd w:val="0"/>
        <w:jc w:val="center"/>
        <w:rPr>
          <w:rFonts w:ascii=")≈'B®ÔˇøÿìÂ'1" w:hAnsi=")≈'B®ÔˇøÿìÂ'1" w:cs=")≈'B®ÔˇøÿìÂ'1"/>
          <w:b/>
          <w:sz w:val="26"/>
          <w:szCs w:val="26"/>
        </w:rPr>
      </w:pPr>
      <w:r w:rsidRPr="003C5727">
        <w:rPr>
          <w:rFonts w:ascii=")≈'B®ÔˇøÿìÂ'1" w:hAnsi=")≈'B®ÔˇøÿìÂ'1" w:cs=")≈'B®ÔˇøÿìÂ'1"/>
          <w:b/>
          <w:sz w:val="26"/>
          <w:szCs w:val="26"/>
        </w:rPr>
        <w:t xml:space="preserve">Facoltà di </w:t>
      </w:r>
    </w:p>
    <w:p w14:paraId="54F70AE0" w14:textId="77777777" w:rsidR="00E15F92" w:rsidRPr="003C5727" w:rsidRDefault="00E15F92" w:rsidP="003C5727">
      <w:pPr>
        <w:widowControl w:val="0"/>
        <w:autoSpaceDE w:val="0"/>
        <w:autoSpaceDN w:val="0"/>
        <w:adjustRightInd w:val="0"/>
        <w:jc w:val="center"/>
        <w:rPr>
          <w:rFonts w:ascii=")≈'B®ÔˇøÿìÂ'1" w:hAnsi=")≈'B®ÔˇøÿìÂ'1" w:cs=")≈'B®ÔˇøÿìÂ'1"/>
          <w:b/>
          <w:sz w:val="26"/>
          <w:szCs w:val="26"/>
        </w:rPr>
      </w:pPr>
      <w:r w:rsidRPr="003C5727">
        <w:rPr>
          <w:rFonts w:ascii=")≈'B®ÔˇøÿìÂ'1" w:hAnsi=")≈'B®ÔˇøÿìÂ'1" w:cs=")≈'B®ÔˇøÿìÂ'1"/>
          <w:b/>
          <w:sz w:val="26"/>
          <w:szCs w:val="26"/>
        </w:rPr>
        <w:t>SCIENZE BANCARIE, FINANZIARIE E ASSICURATIVE</w:t>
      </w:r>
    </w:p>
    <w:p w14:paraId="246903DA" w14:textId="77777777" w:rsidR="003C5727" w:rsidRDefault="003C5727" w:rsidP="00E15F92">
      <w:pPr>
        <w:widowControl w:val="0"/>
        <w:autoSpaceDE w:val="0"/>
        <w:autoSpaceDN w:val="0"/>
        <w:adjustRightInd w:val="0"/>
        <w:rPr>
          <w:rFonts w:ascii=")≈'B®ÔˇøÿìÂ'1" w:hAnsi=")≈'B®ÔˇøÿìÂ'1" w:cs=")≈'B®ÔˇøÿìÂ'1"/>
          <w:sz w:val="26"/>
          <w:szCs w:val="26"/>
        </w:rPr>
      </w:pPr>
    </w:p>
    <w:p w14:paraId="6BC578D1" w14:textId="77777777" w:rsidR="00EF2CCE" w:rsidRDefault="00EF2CCE" w:rsidP="00E15F92">
      <w:pPr>
        <w:widowControl w:val="0"/>
        <w:autoSpaceDE w:val="0"/>
        <w:autoSpaceDN w:val="0"/>
        <w:adjustRightInd w:val="0"/>
        <w:rPr>
          <w:rFonts w:ascii=")≈'B®ÔˇøÿìÂ'1" w:hAnsi=")≈'B®ÔˇøÿìÂ'1" w:cs=")≈'B®ÔˇøÿìÂ'1"/>
          <w:sz w:val="26"/>
          <w:szCs w:val="26"/>
        </w:rPr>
      </w:pPr>
    </w:p>
    <w:p w14:paraId="11B8D3BA" w14:textId="4C1404C2" w:rsidR="005056F4" w:rsidRPr="00E5153E" w:rsidRDefault="00E15F92" w:rsidP="00E15F92">
      <w:pPr>
        <w:widowControl w:val="0"/>
        <w:autoSpaceDE w:val="0"/>
        <w:autoSpaceDN w:val="0"/>
        <w:adjustRightInd w:val="0"/>
        <w:rPr>
          <w:rFonts w:ascii=")≈'B®ÔˇøÿìÂ'1" w:hAnsi=")≈'B®ÔˇøÿìÂ'1" w:cs=")≈'B®ÔˇøÿìÂ'1"/>
          <w:sz w:val="26"/>
          <w:szCs w:val="26"/>
          <w:lang w:val="en-US"/>
        </w:rPr>
      </w:pPr>
      <w:r w:rsidRPr="00E5153E">
        <w:rPr>
          <w:rFonts w:ascii=")≈'B®ÔˇøÿìÂ'1" w:hAnsi=")≈'B®ÔˇøÿìÂ'1" w:cs=")≈'B®ÔˇøÿìÂ'1"/>
          <w:i/>
          <w:sz w:val="26"/>
          <w:szCs w:val="26"/>
          <w:lang w:val="en-US"/>
        </w:rPr>
        <w:t>Modul</w:t>
      </w:r>
      <w:r w:rsidR="000F5206">
        <w:rPr>
          <w:rFonts w:ascii=")≈'B®ÔˇøÿìÂ'1" w:hAnsi=")≈'B®ÔˇøÿìÂ'1" w:cs=")≈'B®ÔˇøÿìÂ'1"/>
          <w:i/>
          <w:sz w:val="26"/>
          <w:szCs w:val="26"/>
          <w:lang w:val="en-US"/>
        </w:rPr>
        <w:t>e</w:t>
      </w:r>
    </w:p>
    <w:p w14:paraId="7A9F4C53" w14:textId="73AA945B" w:rsidR="00E15F92" w:rsidRPr="00506837" w:rsidRDefault="000F5206" w:rsidP="00E15F92">
      <w:pPr>
        <w:widowControl w:val="0"/>
        <w:autoSpaceDE w:val="0"/>
        <w:autoSpaceDN w:val="0"/>
        <w:adjustRightInd w:val="0"/>
        <w:rPr>
          <w:rFonts w:ascii=")≈'B®ÔˇøÿìÂ'1" w:hAnsi=")≈'B®ÔˇøÿìÂ'1" w:cs=")≈'B®ÔˇøÿìÂ'1"/>
          <w:sz w:val="20"/>
          <w:szCs w:val="20"/>
          <w:lang w:val="en-US"/>
        </w:rPr>
      </w:pPr>
      <w:r>
        <w:rPr>
          <w:rFonts w:ascii=")≈'B®ÔˇøÿìÂ'1" w:hAnsi=")≈'B®ÔˇøÿìÂ'1" w:cs=")≈'B®ÔˇøÿìÂ'1"/>
          <w:sz w:val="26"/>
          <w:szCs w:val="26"/>
          <w:lang w:val="en-US"/>
        </w:rPr>
        <w:t>Ethics for Finance</w:t>
      </w:r>
      <w:r w:rsidR="004B70A7" w:rsidRPr="00506837">
        <w:rPr>
          <w:rFonts w:ascii=")≈'B®ÔˇøÿìÂ'1" w:hAnsi=")≈'B®ÔˇøÿìÂ'1" w:cs=")≈'B®ÔˇøÿìÂ'1"/>
          <w:sz w:val="26"/>
          <w:szCs w:val="26"/>
          <w:lang w:val="en-US"/>
        </w:rPr>
        <w:t>.</w:t>
      </w:r>
    </w:p>
    <w:p w14:paraId="4C40107A" w14:textId="77777777" w:rsidR="00180876" w:rsidRPr="00506837" w:rsidRDefault="00180876" w:rsidP="00E15F92">
      <w:pPr>
        <w:widowControl w:val="0"/>
        <w:autoSpaceDE w:val="0"/>
        <w:autoSpaceDN w:val="0"/>
        <w:adjustRightInd w:val="0"/>
        <w:rPr>
          <w:rFonts w:ascii=")≈'B®ÔˇøÿìÂ'1" w:hAnsi=")≈'B®ÔˇøÿìÂ'1" w:cs=")≈'B®ÔˇøÿìÂ'1"/>
          <w:sz w:val="26"/>
          <w:szCs w:val="26"/>
          <w:lang w:val="en-US"/>
        </w:rPr>
      </w:pPr>
    </w:p>
    <w:p w14:paraId="50C4E9C4" w14:textId="3D0A0840" w:rsidR="007365D8" w:rsidRDefault="000F5206" w:rsidP="00E15F92">
      <w:pPr>
        <w:widowControl w:val="0"/>
        <w:autoSpaceDE w:val="0"/>
        <w:autoSpaceDN w:val="0"/>
        <w:adjustRightInd w:val="0"/>
        <w:rPr>
          <w:rFonts w:ascii=")≈'B®ÔˇøÿìÂ'1" w:hAnsi=")≈'B®ÔˇøÿìÂ'1" w:cs=")≈'B®ÔˇøÿìÂ'1"/>
          <w:sz w:val="26"/>
          <w:szCs w:val="26"/>
        </w:rPr>
      </w:pPr>
      <w:r>
        <w:rPr>
          <w:rFonts w:ascii=")≈'B®ÔˇøÿìÂ'1" w:hAnsi=")≈'B®ÔˇøÿìÂ'1" w:cs=")≈'B®ÔˇøÿìÂ'1"/>
          <w:i/>
          <w:sz w:val="26"/>
          <w:szCs w:val="26"/>
        </w:rPr>
        <w:t>Teachers</w:t>
      </w:r>
      <w:r w:rsidR="00E15F92">
        <w:rPr>
          <w:rFonts w:ascii=")≈'B®ÔˇøÿìÂ'1" w:hAnsi=")≈'B®ÔˇøÿìÂ'1" w:cs=")≈'B®ÔˇøÿìÂ'1"/>
          <w:sz w:val="26"/>
          <w:szCs w:val="26"/>
        </w:rPr>
        <w:t xml:space="preserve"> </w:t>
      </w:r>
    </w:p>
    <w:p w14:paraId="2D48EF0D" w14:textId="3BC31BA8" w:rsidR="007365D8" w:rsidRPr="005056F4" w:rsidRDefault="00256AE0" w:rsidP="005056F4">
      <w:pPr>
        <w:widowControl w:val="0"/>
        <w:autoSpaceDE w:val="0"/>
        <w:autoSpaceDN w:val="0"/>
        <w:adjustRightInd w:val="0"/>
        <w:rPr>
          <w:rFonts w:ascii=")≈'B®ÔˇøÿìÂ'1" w:hAnsi=")≈'B®ÔˇøÿìÂ'1" w:cs=")≈'B®ÔˇøÿìÂ'1"/>
          <w:sz w:val="26"/>
          <w:szCs w:val="26"/>
        </w:rPr>
      </w:pPr>
      <w:r w:rsidRPr="00256AE0">
        <w:rPr>
          <w:rFonts w:ascii=")≈'B®ÔˇøÿìÂ'1" w:hAnsi=")≈'B®ÔˇøÿìÂ'1" w:cs=")≈'B®ÔˇøÿìÂ'1"/>
          <w:sz w:val="26"/>
          <w:szCs w:val="26"/>
        </w:rPr>
        <w:t xml:space="preserve">Matteo </w:t>
      </w:r>
      <w:proofErr w:type="spellStart"/>
      <w:r w:rsidRPr="00256AE0">
        <w:rPr>
          <w:rFonts w:ascii=")≈'B®ÔˇøÿìÂ'1" w:hAnsi=")≈'B®ÔˇøÿìÂ'1" w:cs=")≈'B®ÔˇøÿìÂ'1"/>
          <w:sz w:val="26"/>
          <w:szCs w:val="26"/>
        </w:rPr>
        <w:t>Cassiani</w:t>
      </w:r>
      <w:proofErr w:type="spellEnd"/>
      <w:r w:rsidRPr="00256AE0">
        <w:rPr>
          <w:rFonts w:ascii=")≈'B®ÔˇøÿìÂ'1" w:hAnsi=")≈'B®ÔˇøÿìÂ'1" w:cs=")≈'B®ÔˇøÿìÂ'1"/>
          <w:sz w:val="26"/>
          <w:szCs w:val="26"/>
        </w:rPr>
        <w:t xml:space="preserve"> </w:t>
      </w:r>
      <w:r w:rsidR="005056F4" w:rsidRPr="005056F4">
        <w:rPr>
          <w:rFonts w:ascii=")≈'B®ÔˇøÿìÂ'1" w:hAnsi=")≈'B®ÔˇøÿìÂ'1" w:cs=")≈'B®ÔˇøÿìÂ'1"/>
          <w:sz w:val="26"/>
          <w:szCs w:val="26"/>
        </w:rPr>
        <w:t>(</w:t>
      </w:r>
      <w:r>
        <w:rPr>
          <w:rFonts w:ascii=")≈'B®ÔˇøÿìÂ'1" w:hAnsi=")≈'B®ÔˇøÿìÂ'1" w:cs=")≈'B®ÔˇøÿìÂ'1"/>
          <w:sz w:val="26"/>
          <w:szCs w:val="26"/>
        </w:rPr>
        <w:t xml:space="preserve">CFA Society </w:t>
      </w:r>
      <w:proofErr w:type="spellStart"/>
      <w:r>
        <w:rPr>
          <w:rFonts w:ascii=")≈'B®ÔˇøÿìÂ'1" w:hAnsi=")≈'B®ÔˇøÿìÂ'1" w:cs=")≈'B®ÔˇøÿìÂ'1"/>
          <w:sz w:val="26"/>
          <w:szCs w:val="26"/>
        </w:rPr>
        <w:t>Italy</w:t>
      </w:r>
      <w:proofErr w:type="spellEnd"/>
      <w:r w:rsidR="005056F4" w:rsidRPr="005056F4">
        <w:rPr>
          <w:rFonts w:ascii=")≈'B®ÔˇøÿìÂ'1" w:hAnsi=")≈'B®ÔˇøÿìÂ'1" w:cs=")≈'B®ÔˇøÿìÂ'1"/>
          <w:sz w:val="26"/>
          <w:szCs w:val="26"/>
        </w:rPr>
        <w:t>)</w:t>
      </w:r>
    </w:p>
    <w:p w14:paraId="599DE7B1" w14:textId="77777777" w:rsidR="00180876" w:rsidRDefault="00180876" w:rsidP="007365D8">
      <w:pPr>
        <w:widowControl w:val="0"/>
        <w:autoSpaceDE w:val="0"/>
        <w:autoSpaceDN w:val="0"/>
        <w:adjustRightInd w:val="0"/>
        <w:jc w:val="both"/>
        <w:rPr>
          <w:rFonts w:ascii=")≈'B®ÔˇøÿìÂ'1" w:hAnsi=")≈'B®ÔˇøÿìÂ'1" w:cs=")≈'B®ÔˇøÿìÂ'1"/>
          <w:sz w:val="26"/>
          <w:szCs w:val="26"/>
        </w:rPr>
      </w:pPr>
    </w:p>
    <w:p w14:paraId="44EB654D" w14:textId="77777777" w:rsidR="000F5206" w:rsidRPr="00982BF4" w:rsidRDefault="000F5206" w:rsidP="000F5206">
      <w:pPr>
        <w:widowControl w:val="0"/>
        <w:autoSpaceDE w:val="0"/>
        <w:autoSpaceDN w:val="0"/>
        <w:adjustRightInd w:val="0"/>
        <w:jc w:val="both"/>
        <w:rPr>
          <w:rFonts w:ascii=")≈'B®ÔˇøÿìÂ'1" w:hAnsi=")≈'B®ÔˇøÿìÂ'1" w:cs=")≈'B®ÔˇøÿìÂ'1"/>
          <w:i/>
          <w:sz w:val="26"/>
          <w:szCs w:val="26"/>
          <w:lang w:val="en-US"/>
        </w:rPr>
      </w:pPr>
      <w:r w:rsidRPr="00982BF4">
        <w:rPr>
          <w:rFonts w:ascii=")≈'B®ÔˇøÿìÂ'1" w:hAnsi=")≈'B®ÔˇøÿìÂ'1" w:cs=")≈'B®ÔˇøÿìÂ'1"/>
          <w:i/>
          <w:sz w:val="26"/>
          <w:szCs w:val="26"/>
          <w:lang w:val="en-US"/>
        </w:rPr>
        <w:t>Course objectives</w:t>
      </w:r>
    </w:p>
    <w:p w14:paraId="348CA180" w14:textId="260E157A" w:rsidR="00256AE0" w:rsidRPr="00506837" w:rsidRDefault="00506837" w:rsidP="007D129C">
      <w:pPr>
        <w:widowControl w:val="0"/>
        <w:autoSpaceDE w:val="0"/>
        <w:autoSpaceDN w:val="0"/>
        <w:adjustRightInd w:val="0"/>
        <w:jc w:val="both"/>
        <w:rPr>
          <w:rFonts w:ascii=")≈'B®ÔˇøÿìÂ'1" w:hAnsi=")≈'B®ÔˇøÿìÂ'1" w:cs=")≈'B®ÔˇøÿìÂ'1"/>
          <w:sz w:val="26"/>
          <w:szCs w:val="26"/>
          <w:lang w:val="en-US"/>
        </w:rPr>
      </w:pPr>
      <w:r w:rsidRPr="00506837">
        <w:rPr>
          <w:rFonts w:ascii=")≈'B®ÔˇøÿìÂ'1" w:hAnsi=")≈'B®ÔˇøÿìÂ'1" w:cs=")≈'B®ÔˇøÿìÂ'1"/>
          <w:sz w:val="26"/>
          <w:szCs w:val="26"/>
          <w:lang w:val="en-US"/>
        </w:rPr>
        <w:t xml:space="preserve">The objective of the course is to offer students </w:t>
      </w:r>
      <w:r w:rsidR="007D129C">
        <w:rPr>
          <w:rFonts w:ascii=")≈'B®ÔˇøÿìÂ'1" w:hAnsi=")≈'B®ÔˇøÿìÂ'1" w:cs=")≈'B®ÔˇøÿìÂ'1"/>
          <w:sz w:val="26"/>
          <w:szCs w:val="26"/>
          <w:lang w:val="en-US"/>
        </w:rPr>
        <w:t>a review of E</w:t>
      </w:r>
      <w:r w:rsidRPr="00506837">
        <w:rPr>
          <w:rFonts w:ascii=")≈'B®ÔˇøÿìÂ'1" w:hAnsi=")≈'B®ÔˇøÿìÂ'1" w:cs=")≈'B®ÔˇøÿìÂ'1"/>
          <w:sz w:val="26"/>
          <w:szCs w:val="26"/>
          <w:lang w:val="en-US"/>
        </w:rPr>
        <w:t xml:space="preserve">thical and International </w:t>
      </w:r>
      <w:r w:rsidR="007D129C">
        <w:rPr>
          <w:rFonts w:ascii=")≈'B®ÔˇøÿìÂ'1" w:hAnsi=")≈'B®ÔˇøÿìÂ'1" w:cs=")≈'B®ÔˇøÿìÂ'1"/>
          <w:sz w:val="26"/>
          <w:szCs w:val="26"/>
          <w:lang w:val="en-US"/>
        </w:rPr>
        <w:t>S</w:t>
      </w:r>
      <w:r w:rsidRPr="00506837">
        <w:rPr>
          <w:rFonts w:ascii=")≈'B®ÔˇøÿìÂ'1" w:hAnsi=")≈'B®ÔˇøÿìÂ'1" w:cs=")≈'B®ÔˇøÿìÂ'1"/>
          <w:sz w:val="26"/>
          <w:szCs w:val="26"/>
          <w:lang w:val="en-US"/>
        </w:rPr>
        <w:t>tandards that represent best practices in the financial sector globally, as defined by the CFA Institute “Code of Ethics and Standard of Professional Conduct”.</w:t>
      </w:r>
      <w:r>
        <w:rPr>
          <w:rFonts w:ascii=")≈'B®ÔˇøÿìÂ'1" w:hAnsi=")≈'B®ÔˇøÿìÂ'1" w:cs=")≈'B®ÔˇøÿìÂ'1"/>
          <w:sz w:val="26"/>
          <w:szCs w:val="26"/>
          <w:lang w:val="en-US"/>
        </w:rPr>
        <w:t xml:space="preserve"> </w:t>
      </w:r>
      <w:r w:rsidRPr="00506837">
        <w:rPr>
          <w:rFonts w:ascii=")≈'B®ÔˇøÿìÂ'1" w:hAnsi=")≈'B®ÔˇøÿìÂ'1" w:cs=")≈'B®ÔˇøÿìÂ'1"/>
          <w:sz w:val="26"/>
          <w:szCs w:val="26"/>
          <w:lang w:val="en-US"/>
        </w:rPr>
        <w:t>Students will be able to analy</w:t>
      </w:r>
      <w:r>
        <w:rPr>
          <w:rFonts w:ascii=")≈'B®ÔˇøÿìÂ'1" w:hAnsi=")≈'B®ÔˇøÿìÂ'1" w:cs=")≈'B®ÔˇøÿìÂ'1"/>
          <w:sz w:val="26"/>
          <w:szCs w:val="26"/>
          <w:lang w:val="en-US"/>
        </w:rPr>
        <w:t>z</w:t>
      </w:r>
      <w:r w:rsidRPr="00506837">
        <w:rPr>
          <w:rFonts w:ascii=")≈'B®ÔˇøÿìÂ'1" w:hAnsi=")≈'B®ÔˇøÿìÂ'1" w:cs=")≈'B®ÔˇøÿìÂ'1"/>
          <w:sz w:val="26"/>
          <w:szCs w:val="26"/>
          <w:lang w:val="en-US"/>
        </w:rPr>
        <w:t>e and evaluate ethical issues connected with the offer of financial product and services, with the aim of protecting the integrity of financial markets for the ultimate benefit of the society</w:t>
      </w:r>
      <w:r>
        <w:rPr>
          <w:rFonts w:ascii=")≈'B®ÔˇøÿìÂ'1" w:hAnsi=")≈'B®ÔˇøÿìÂ'1" w:cs=")≈'B®ÔˇøÿìÂ'1"/>
          <w:sz w:val="26"/>
          <w:szCs w:val="26"/>
          <w:lang w:val="en-US"/>
        </w:rPr>
        <w:t xml:space="preserve">. </w:t>
      </w:r>
      <w:r w:rsidRPr="00506837">
        <w:rPr>
          <w:rFonts w:ascii=")≈'B®ÔˇøÿìÂ'1" w:hAnsi=")≈'B®ÔˇøÿìÂ'1" w:cs=")≈'B®ÔˇøÿìÂ'1"/>
          <w:sz w:val="26"/>
          <w:szCs w:val="26"/>
          <w:lang w:val="en-US"/>
        </w:rPr>
        <w:t>The analysis of practical cases for the right application of ethical and professional standards will offer students the description of typical financial markets activities and operations, with references to technics related to financial product creation and management</w:t>
      </w:r>
      <w:r>
        <w:rPr>
          <w:rFonts w:ascii=")≈'B®ÔˇøÿìÂ'1" w:hAnsi=")≈'B®ÔˇøÿìÂ'1" w:cs=")≈'B®ÔˇøÿìÂ'1"/>
          <w:sz w:val="26"/>
          <w:szCs w:val="26"/>
          <w:lang w:val="en-US"/>
        </w:rPr>
        <w:t>.</w:t>
      </w:r>
    </w:p>
    <w:p w14:paraId="3608ECF4" w14:textId="0FF9A0F8" w:rsidR="00A15C2D" w:rsidRDefault="00A15C2D" w:rsidP="007D129C">
      <w:pPr>
        <w:widowControl w:val="0"/>
        <w:autoSpaceDE w:val="0"/>
        <w:autoSpaceDN w:val="0"/>
        <w:adjustRightInd w:val="0"/>
        <w:jc w:val="both"/>
        <w:rPr>
          <w:rFonts w:ascii=")≈'B®ÔˇøÿìÂ'1" w:hAnsi=")≈'B®ÔˇøÿìÂ'1" w:cs=")≈'B®ÔˇøÿìÂ'1"/>
          <w:sz w:val="26"/>
          <w:szCs w:val="26"/>
          <w:lang w:val="en-US"/>
        </w:rPr>
      </w:pPr>
    </w:p>
    <w:p w14:paraId="1BBEDE19" w14:textId="77777777" w:rsidR="000F5206" w:rsidRPr="000330C5" w:rsidRDefault="000F5206" w:rsidP="000F5206">
      <w:pPr>
        <w:widowControl w:val="0"/>
        <w:autoSpaceDE w:val="0"/>
        <w:autoSpaceDN w:val="0"/>
        <w:adjustRightInd w:val="0"/>
        <w:jc w:val="both"/>
        <w:rPr>
          <w:rFonts w:ascii=")≈'B®ÔˇøÿìÂ'1" w:hAnsi=")≈'B®ÔˇøÿìÂ'1" w:cs=")≈'B®ÔˇøÿìÂ'1"/>
          <w:sz w:val="26"/>
          <w:szCs w:val="26"/>
          <w:lang w:val="en-US"/>
        </w:rPr>
      </w:pPr>
      <w:r w:rsidRPr="000330C5">
        <w:rPr>
          <w:rFonts w:ascii=")≈'B®ÔˇøÿìÂ'1" w:hAnsi=")≈'B®ÔˇøÿìÂ'1" w:cs=")≈'B®ÔˇøÿìÂ'1"/>
          <w:i/>
          <w:sz w:val="26"/>
          <w:szCs w:val="26"/>
          <w:lang w:val="en-US"/>
        </w:rPr>
        <w:t xml:space="preserve">Course </w:t>
      </w:r>
      <w:proofErr w:type="spellStart"/>
      <w:r w:rsidRPr="000330C5">
        <w:rPr>
          <w:rFonts w:ascii=")≈'B®ÔˇøÿìÂ'1" w:hAnsi=")≈'B®ÔˇøÿìÂ'1" w:cs=")≈'B®ÔˇøÿìÂ'1"/>
          <w:i/>
          <w:sz w:val="26"/>
          <w:szCs w:val="26"/>
          <w:lang w:val="en-US"/>
        </w:rPr>
        <w:t>programme</w:t>
      </w:r>
      <w:proofErr w:type="spellEnd"/>
    </w:p>
    <w:p w14:paraId="57974A28" w14:textId="65F05753" w:rsidR="00256AE0" w:rsidRPr="00A21492" w:rsidRDefault="00506837" w:rsidP="007D129C">
      <w:pPr>
        <w:pStyle w:val="Paragrafoelenco"/>
        <w:widowControl w:val="0"/>
        <w:numPr>
          <w:ilvl w:val="0"/>
          <w:numId w:val="11"/>
        </w:numPr>
        <w:autoSpaceDE w:val="0"/>
        <w:autoSpaceDN w:val="0"/>
        <w:adjustRightInd w:val="0"/>
        <w:ind w:left="284" w:hanging="284"/>
        <w:jc w:val="both"/>
        <w:rPr>
          <w:rFonts w:ascii=")≈'B®ÔˇøÿìÂ'1" w:hAnsi=")≈'B®ÔˇøÿìÂ'1" w:cs=")≈'B®ÔˇøÿìÂ'1"/>
          <w:sz w:val="26"/>
          <w:szCs w:val="26"/>
          <w:lang w:val="en-US"/>
        </w:rPr>
      </w:pPr>
      <w:r w:rsidRPr="00A21492">
        <w:rPr>
          <w:rFonts w:ascii=")≈'B®ÔˇøÿìÂ'1" w:hAnsi=")≈'B®ÔˇøÿìÂ'1" w:cs=")≈'B®ÔˇøÿìÂ'1"/>
          <w:sz w:val="26"/>
          <w:szCs w:val="26"/>
          <w:lang w:val="en-US"/>
        </w:rPr>
        <w:t>Ethics and Professional Standards in the financial sector. Reasons for self-discipline and appropriate behaviors, to ensure investors’ confidence in the financial sector</w:t>
      </w:r>
      <w:r w:rsidR="00256AE0" w:rsidRPr="00A21492">
        <w:rPr>
          <w:rFonts w:ascii=")≈'B®ÔˇøÿìÂ'1" w:hAnsi=")≈'B®ÔˇøÿìÂ'1" w:cs=")≈'B®ÔˇøÿìÂ'1"/>
          <w:sz w:val="26"/>
          <w:szCs w:val="26"/>
          <w:lang w:val="en-US"/>
        </w:rPr>
        <w:t>.</w:t>
      </w:r>
    </w:p>
    <w:p w14:paraId="6204B56C" w14:textId="3E2D484C" w:rsidR="00256AE0" w:rsidRPr="00A21492" w:rsidRDefault="00506837" w:rsidP="007D129C">
      <w:pPr>
        <w:pStyle w:val="Paragrafoelenco"/>
        <w:widowControl w:val="0"/>
        <w:numPr>
          <w:ilvl w:val="0"/>
          <w:numId w:val="11"/>
        </w:numPr>
        <w:autoSpaceDE w:val="0"/>
        <w:autoSpaceDN w:val="0"/>
        <w:adjustRightInd w:val="0"/>
        <w:ind w:left="284" w:hanging="284"/>
        <w:jc w:val="both"/>
        <w:rPr>
          <w:rFonts w:ascii=")≈'B®ÔˇøÿìÂ'1" w:hAnsi=")≈'B®ÔˇøÿìÂ'1" w:cs=")≈'B®ÔˇøÿìÂ'1"/>
          <w:sz w:val="26"/>
          <w:szCs w:val="26"/>
          <w:lang w:val="en-US"/>
        </w:rPr>
      </w:pPr>
      <w:r w:rsidRPr="00A21492">
        <w:rPr>
          <w:rFonts w:ascii=")≈'B®ÔˇøÿìÂ'1" w:hAnsi=")≈'B®ÔˇøÿìÂ'1" w:cs=")≈'B®ÔˇøÿìÂ'1"/>
          <w:sz w:val="26"/>
          <w:szCs w:val="26"/>
          <w:lang w:val="en-US"/>
        </w:rPr>
        <w:t>CFA Institute “Code of Ethics”, "Standard of Professional Conduct" and "Standard of Practice Handbook": ethical principles and macro-areas of application.</w:t>
      </w:r>
    </w:p>
    <w:p w14:paraId="287F6A13" w14:textId="3190E6E2" w:rsidR="00256AE0" w:rsidRPr="00A21492" w:rsidRDefault="00A21492" w:rsidP="007D129C">
      <w:pPr>
        <w:pStyle w:val="Paragrafoelenco"/>
        <w:widowControl w:val="0"/>
        <w:numPr>
          <w:ilvl w:val="0"/>
          <w:numId w:val="11"/>
        </w:numPr>
        <w:autoSpaceDE w:val="0"/>
        <w:autoSpaceDN w:val="0"/>
        <w:adjustRightInd w:val="0"/>
        <w:ind w:left="284" w:hanging="284"/>
        <w:jc w:val="both"/>
        <w:rPr>
          <w:rFonts w:ascii=")≈'B®ÔˇøÿìÂ'1" w:hAnsi=")≈'B®ÔˇøÿìÂ'1" w:cs=")≈'B®ÔˇøÿìÂ'1"/>
          <w:sz w:val="26"/>
          <w:szCs w:val="26"/>
          <w:lang w:val="en-US"/>
        </w:rPr>
      </w:pPr>
      <w:r w:rsidRPr="00A21492">
        <w:rPr>
          <w:rFonts w:ascii=")≈'B®ÔˇøÿìÂ'1" w:hAnsi=")≈'B®ÔˇøÿìÂ'1" w:cs=")≈'B®ÔˇøÿìÂ'1"/>
          <w:sz w:val="26"/>
          <w:szCs w:val="26"/>
          <w:lang w:val="en-US"/>
        </w:rPr>
        <w:t>Relationship and duties of professional investors towards their customers. Prudence, transparency, adequate basis for recommendations. Practical cases</w:t>
      </w:r>
      <w:r w:rsidR="00256AE0" w:rsidRPr="00A21492">
        <w:rPr>
          <w:rFonts w:ascii=")≈'B®ÔˇøÿìÂ'1" w:hAnsi=")≈'B®ÔˇøÿìÂ'1" w:cs=")≈'B®ÔˇøÿìÂ'1"/>
          <w:sz w:val="26"/>
          <w:szCs w:val="26"/>
          <w:lang w:val="en-US"/>
        </w:rPr>
        <w:t>.</w:t>
      </w:r>
    </w:p>
    <w:p w14:paraId="3B1528E7" w14:textId="055AB23B" w:rsidR="00256AE0" w:rsidRPr="00A21492" w:rsidRDefault="00A21492" w:rsidP="007D129C">
      <w:pPr>
        <w:pStyle w:val="Paragrafoelenco"/>
        <w:widowControl w:val="0"/>
        <w:numPr>
          <w:ilvl w:val="0"/>
          <w:numId w:val="11"/>
        </w:numPr>
        <w:autoSpaceDE w:val="0"/>
        <w:autoSpaceDN w:val="0"/>
        <w:adjustRightInd w:val="0"/>
        <w:ind w:left="284" w:hanging="284"/>
        <w:jc w:val="both"/>
        <w:rPr>
          <w:rFonts w:ascii=")≈'B®ÔˇøÿìÂ'1" w:hAnsi=")≈'B®ÔˇøÿìÂ'1" w:cs=")≈'B®ÔˇøÿìÂ'1"/>
          <w:sz w:val="26"/>
          <w:szCs w:val="26"/>
          <w:lang w:val="en-US"/>
        </w:rPr>
      </w:pPr>
      <w:r w:rsidRPr="00A21492">
        <w:rPr>
          <w:rFonts w:ascii=")≈'B®ÔˇøÿìÂ'1" w:hAnsi=")≈'B®ÔˇøÿìÂ'1" w:cs=")≈'B®ÔˇøÿìÂ'1"/>
          <w:sz w:val="26"/>
          <w:szCs w:val="26"/>
          <w:lang w:val="en-US"/>
        </w:rPr>
        <w:t>Investment Analysis: objectivity, consistency with customer</w:t>
      </w:r>
      <w:r w:rsidR="007D129C">
        <w:rPr>
          <w:rFonts w:ascii=")≈'B®ÔˇøÿìÂ'1" w:hAnsi=")≈'B®ÔˇøÿìÂ'1" w:cs=")≈'B®ÔˇøÿìÂ'1"/>
          <w:sz w:val="26"/>
          <w:szCs w:val="26"/>
          <w:lang w:val="en-US"/>
        </w:rPr>
        <w:t>s'</w:t>
      </w:r>
      <w:r w:rsidRPr="00A21492">
        <w:rPr>
          <w:rFonts w:ascii=")≈'B®ÔˇøÿìÂ'1" w:hAnsi=")≈'B®ÔˇøÿìÂ'1" w:cs=")≈'B®ÔˇøÿìÂ'1"/>
          <w:sz w:val="26"/>
          <w:szCs w:val="26"/>
          <w:lang w:val="en-US"/>
        </w:rPr>
        <w:t xml:space="preserve"> investment policy statements. Practical cases</w:t>
      </w:r>
      <w:r w:rsidR="00256AE0" w:rsidRPr="00A21492">
        <w:rPr>
          <w:rFonts w:ascii=")≈'B®ÔˇøÿìÂ'1" w:hAnsi=")≈'B®ÔˇøÿìÂ'1" w:cs=")≈'B®ÔˇøÿìÂ'1"/>
          <w:sz w:val="26"/>
          <w:szCs w:val="26"/>
          <w:lang w:val="en-US"/>
        </w:rPr>
        <w:t>.</w:t>
      </w:r>
    </w:p>
    <w:p w14:paraId="61B7E154" w14:textId="51531E07" w:rsidR="00256AE0" w:rsidRPr="00A21492" w:rsidRDefault="00256AE0" w:rsidP="007D129C">
      <w:pPr>
        <w:pStyle w:val="Paragrafoelenco"/>
        <w:widowControl w:val="0"/>
        <w:autoSpaceDE w:val="0"/>
        <w:autoSpaceDN w:val="0"/>
        <w:adjustRightInd w:val="0"/>
        <w:ind w:left="284"/>
        <w:jc w:val="both"/>
        <w:rPr>
          <w:rFonts w:ascii=")≈'B®ÔˇøÿìÂ'1" w:hAnsi=")≈'B®ÔˇøÿìÂ'1" w:cs=")≈'B®ÔˇøÿìÂ'1"/>
          <w:sz w:val="26"/>
          <w:szCs w:val="26"/>
          <w:lang w:val="en-US"/>
        </w:rPr>
      </w:pPr>
    </w:p>
    <w:p w14:paraId="43006152" w14:textId="77777777" w:rsidR="00A15C2D" w:rsidRPr="00A21492" w:rsidRDefault="00A15C2D" w:rsidP="007D129C">
      <w:pPr>
        <w:widowControl w:val="0"/>
        <w:autoSpaceDE w:val="0"/>
        <w:autoSpaceDN w:val="0"/>
        <w:adjustRightInd w:val="0"/>
        <w:jc w:val="both"/>
        <w:rPr>
          <w:rFonts w:ascii=")≈'B®ÔˇøÿìÂ'1" w:hAnsi=")≈'B®ÔˇøÿìÂ'1" w:cs=")≈'B®ÔˇøÿìÂ'1"/>
          <w:sz w:val="26"/>
          <w:szCs w:val="26"/>
          <w:lang w:val="en-US"/>
        </w:rPr>
      </w:pPr>
    </w:p>
    <w:p w14:paraId="6F4AFEB4" w14:textId="1CA016F3" w:rsidR="008E7B90" w:rsidRPr="00A21492" w:rsidRDefault="00E15F92" w:rsidP="007D129C">
      <w:pPr>
        <w:widowControl w:val="0"/>
        <w:autoSpaceDE w:val="0"/>
        <w:autoSpaceDN w:val="0"/>
        <w:adjustRightInd w:val="0"/>
        <w:jc w:val="both"/>
        <w:rPr>
          <w:rFonts w:ascii=")≈'B®ÔˇøÿìÂ'1" w:hAnsi=")≈'B®ÔˇøÿìÂ'1" w:cs=")≈'B®ÔˇøÿìÂ'1"/>
          <w:sz w:val="26"/>
          <w:szCs w:val="26"/>
          <w:lang w:val="en-US"/>
        </w:rPr>
      </w:pPr>
      <w:proofErr w:type="spellStart"/>
      <w:r w:rsidRPr="00A21492">
        <w:rPr>
          <w:rFonts w:ascii=")≈'B®ÔˇøÿìÂ'1" w:hAnsi=")≈'B®ÔˇøÿìÂ'1" w:cs=")≈'B®ÔˇøÿìÂ'1"/>
          <w:i/>
          <w:sz w:val="26"/>
          <w:szCs w:val="26"/>
          <w:lang w:val="en-US"/>
        </w:rPr>
        <w:t>Bibliograf</w:t>
      </w:r>
      <w:r w:rsidR="000F5206">
        <w:rPr>
          <w:rFonts w:ascii=")≈'B®ÔˇøÿìÂ'1" w:hAnsi=")≈'B®ÔˇøÿìÂ'1" w:cs=")≈'B®ÔˇøÿìÂ'1"/>
          <w:i/>
          <w:sz w:val="26"/>
          <w:szCs w:val="26"/>
          <w:lang w:val="en-US"/>
        </w:rPr>
        <w:t>y</w:t>
      </w:r>
      <w:proofErr w:type="spellEnd"/>
      <w:r w:rsidRPr="00A21492">
        <w:rPr>
          <w:rFonts w:ascii=")≈'B®ÔˇøÿìÂ'1" w:hAnsi=")≈'B®ÔˇøÿìÂ'1" w:cs=")≈'B®ÔˇøÿìÂ'1"/>
          <w:sz w:val="26"/>
          <w:szCs w:val="26"/>
          <w:lang w:val="en-US"/>
        </w:rPr>
        <w:t xml:space="preserve"> </w:t>
      </w:r>
    </w:p>
    <w:p w14:paraId="52131902" w14:textId="713601A7" w:rsidR="00256AE0" w:rsidRPr="00256AE0" w:rsidRDefault="00256AE0" w:rsidP="007D129C">
      <w:pPr>
        <w:pStyle w:val="Paragrafoelenco"/>
        <w:widowControl w:val="0"/>
        <w:numPr>
          <w:ilvl w:val="0"/>
          <w:numId w:val="10"/>
        </w:numPr>
        <w:autoSpaceDE w:val="0"/>
        <w:autoSpaceDN w:val="0"/>
        <w:adjustRightInd w:val="0"/>
        <w:ind w:left="284" w:hanging="284"/>
        <w:jc w:val="both"/>
        <w:rPr>
          <w:rFonts w:ascii=")≈'B®ÔˇøÿìÂ'1" w:hAnsi=")≈'B®ÔˇøÿìÂ'1" w:cs=")≈'B®ÔˇøÿìÂ'1"/>
          <w:sz w:val="26"/>
          <w:szCs w:val="26"/>
          <w:lang w:val="en-US"/>
        </w:rPr>
      </w:pPr>
      <w:r w:rsidRPr="00256AE0">
        <w:rPr>
          <w:rFonts w:ascii=")≈'B®ÔˇøÿìÂ'1" w:hAnsi=")≈'B®ÔˇøÿìÂ'1" w:cs=")≈'B®ÔˇøÿìÂ'1"/>
          <w:sz w:val="26"/>
          <w:szCs w:val="26"/>
          <w:lang w:val="en-US"/>
        </w:rPr>
        <w:t>Code of Ethics and Standards of Professional Conduct, CFA Institute, 2014;</w:t>
      </w:r>
    </w:p>
    <w:p w14:paraId="41B33413" w14:textId="3FEA5928" w:rsidR="00256AE0" w:rsidRPr="00256AE0" w:rsidRDefault="00256AE0" w:rsidP="007D129C">
      <w:pPr>
        <w:pStyle w:val="Paragrafoelenco"/>
        <w:widowControl w:val="0"/>
        <w:numPr>
          <w:ilvl w:val="0"/>
          <w:numId w:val="10"/>
        </w:numPr>
        <w:autoSpaceDE w:val="0"/>
        <w:autoSpaceDN w:val="0"/>
        <w:adjustRightInd w:val="0"/>
        <w:ind w:left="284" w:hanging="284"/>
        <w:jc w:val="both"/>
        <w:rPr>
          <w:rFonts w:ascii=")≈'B®ÔˇøÿìÂ'1" w:hAnsi=")≈'B®ÔˇøÿìÂ'1" w:cs=")≈'B®ÔˇøÿìÂ'1"/>
          <w:sz w:val="26"/>
          <w:szCs w:val="26"/>
          <w:lang w:val="en-US"/>
        </w:rPr>
      </w:pPr>
      <w:r w:rsidRPr="00256AE0">
        <w:rPr>
          <w:rFonts w:ascii=")≈'B®ÔˇøÿìÂ'1" w:hAnsi=")≈'B®ÔˇøÿìÂ'1" w:cs=")≈'B®ÔˇøÿìÂ'1"/>
          <w:sz w:val="26"/>
          <w:szCs w:val="26"/>
          <w:lang w:val="en-US"/>
        </w:rPr>
        <w:t>Guidance for Standards I–VII, Standards of Practice Handbook, Eleventh Edition, CFA Institute, 2014;</w:t>
      </w:r>
    </w:p>
    <w:p w14:paraId="02E1B84A" w14:textId="1C6B262E" w:rsidR="008E7B90" w:rsidRPr="00256AE0" w:rsidRDefault="00256AE0" w:rsidP="007D129C">
      <w:pPr>
        <w:pStyle w:val="Paragrafoelenco"/>
        <w:widowControl w:val="0"/>
        <w:numPr>
          <w:ilvl w:val="0"/>
          <w:numId w:val="10"/>
        </w:numPr>
        <w:autoSpaceDE w:val="0"/>
        <w:autoSpaceDN w:val="0"/>
        <w:adjustRightInd w:val="0"/>
        <w:ind w:left="284" w:hanging="284"/>
        <w:jc w:val="both"/>
        <w:rPr>
          <w:rFonts w:ascii=")≈'B®ÔˇøÿìÂ'1" w:hAnsi=")≈'B®ÔˇøÿìÂ'1" w:cs=")≈'B®ÔˇøÿìÂ'1"/>
          <w:sz w:val="26"/>
          <w:szCs w:val="26"/>
          <w:lang w:val="en-US"/>
        </w:rPr>
      </w:pPr>
      <w:r w:rsidRPr="00256AE0">
        <w:rPr>
          <w:rFonts w:ascii=")≈'B®ÔˇøÿìÂ'1" w:hAnsi=")≈'B®ÔˇøÿìÂ'1" w:cs=")≈'B®ÔˇøÿìÂ'1"/>
          <w:sz w:val="26"/>
          <w:szCs w:val="26"/>
          <w:lang w:val="en-US"/>
        </w:rPr>
        <w:t>Research Objectivity Standards, CFA Institute, 2005;</w:t>
      </w:r>
    </w:p>
    <w:p w14:paraId="70094BBC" w14:textId="77777777" w:rsidR="00256AE0" w:rsidRPr="00783F4D" w:rsidRDefault="00256AE0" w:rsidP="007D129C">
      <w:pPr>
        <w:widowControl w:val="0"/>
        <w:autoSpaceDE w:val="0"/>
        <w:autoSpaceDN w:val="0"/>
        <w:adjustRightInd w:val="0"/>
        <w:jc w:val="both"/>
        <w:rPr>
          <w:rFonts w:ascii=")≈'B®ÔˇøÿìÂ'1" w:hAnsi=")≈'B®ÔˇøÿìÂ'1" w:cs=")≈'B®ÔˇøÿìÂ'1"/>
          <w:i/>
          <w:sz w:val="26"/>
          <w:szCs w:val="26"/>
          <w:lang w:val="en-US"/>
        </w:rPr>
      </w:pPr>
    </w:p>
    <w:p w14:paraId="2867B2C5" w14:textId="58B79048" w:rsidR="007365D8" w:rsidRPr="00E5153E" w:rsidRDefault="000F5206" w:rsidP="007D129C">
      <w:pPr>
        <w:widowControl w:val="0"/>
        <w:autoSpaceDE w:val="0"/>
        <w:autoSpaceDN w:val="0"/>
        <w:adjustRightInd w:val="0"/>
        <w:jc w:val="both"/>
        <w:rPr>
          <w:rFonts w:ascii=")≈'B®ÔˇøÿìÂ'1" w:hAnsi=")≈'B®ÔˇøÿìÂ'1" w:cs=")≈'B®ÔˇøÿìÂ'1"/>
          <w:i/>
          <w:sz w:val="26"/>
          <w:szCs w:val="26"/>
          <w:lang w:val="en-US"/>
        </w:rPr>
      </w:pPr>
      <w:r>
        <w:rPr>
          <w:rFonts w:ascii=")≈'B®ÔˇøÿìÂ'1" w:hAnsi=")≈'B®ÔˇøÿìÂ'1" w:cs=")≈'B®ÔˇøÿìÂ'1"/>
          <w:i/>
          <w:sz w:val="26"/>
          <w:szCs w:val="26"/>
          <w:lang w:val="en-US"/>
        </w:rPr>
        <w:t>Teaching</w:t>
      </w:r>
    </w:p>
    <w:p w14:paraId="2D41F8C6" w14:textId="285660C3" w:rsidR="005056F4" w:rsidRPr="001D3B4D" w:rsidRDefault="001D3B4D" w:rsidP="007D129C">
      <w:pPr>
        <w:widowControl w:val="0"/>
        <w:autoSpaceDE w:val="0"/>
        <w:autoSpaceDN w:val="0"/>
        <w:adjustRightInd w:val="0"/>
        <w:jc w:val="both"/>
        <w:rPr>
          <w:rFonts w:ascii=")≈'B®ÔˇøÿìÂ'1" w:hAnsi=")≈'B®ÔˇøÿìÂ'1" w:cs=")≈'B®ÔˇøÿìÂ'1"/>
          <w:sz w:val="26"/>
          <w:szCs w:val="26"/>
          <w:lang w:val="en-US"/>
        </w:rPr>
      </w:pPr>
      <w:r w:rsidRPr="001D3B4D">
        <w:rPr>
          <w:rFonts w:ascii=")≈'B®ÔˇøÿìÂ'1" w:hAnsi=")≈'B®ÔˇøÿìÂ'1" w:cs=")≈'B®ÔˇøÿìÂ'1"/>
          <w:sz w:val="26"/>
          <w:szCs w:val="26"/>
          <w:lang w:val="en-US"/>
        </w:rPr>
        <w:t>During lessons</w:t>
      </w:r>
      <w:r>
        <w:rPr>
          <w:rFonts w:ascii=")≈'B®ÔˇøÿìÂ'1" w:hAnsi=")≈'B®ÔˇøÿìÂ'1" w:cs=")≈'B®ÔˇøÿìÂ'1"/>
          <w:sz w:val="26"/>
          <w:szCs w:val="26"/>
          <w:lang w:val="en-US"/>
        </w:rPr>
        <w:t>,</w:t>
      </w:r>
      <w:r w:rsidRPr="001D3B4D">
        <w:rPr>
          <w:rFonts w:ascii=")≈'B®ÔˇøÿìÂ'1" w:hAnsi=")≈'B®ÔˇøÿìÂ'1" w:cs=")≈'B®ÔˇøÿìÂ'1"/>
          <w:sz w:val="26"/>
          <w:szCs w:val="26"/>
          <w:lang w:val="en-US"/>
        </w:rPr>
        <w:t xml:space="preserve"> the application </w:t>
      </w:r>
      <w:r>
        <w:rPr>
          <w:rFonts w:ascii=")≈'B®ÔˇøÿìÂ'1" w:hAnsi=")≈'B®ÔˇøÿìÂ'1" w:cs=")≈'B®ÔˇøÿìÂ'1"/>
          <w:sz w:val="26"/>
          <w:szCs w:val="26"/>
          <w:lang w:val="en-US"/>
        </w:rPr>
        <w:t xml:space="preserve">of </w:t>
      </w:r>
      <w:r w:rsidRPr="001D3B4D">
        <w:rPr>
          <w:rFonts w:ascii=")≈'B®ÔˇøÿìÂ'1" w:hAnsi=")≈'B®ÔˇøÿìÂ'1" w:cs=")≈'B®ÔˇøÿìÂ'1"/>
          <w:sz w:val="26"/>
          <w:szCs w:val="26"/>
          <w:lang w:val="en-US"/>
        </w:rPr>
        <w:t>ethical standar</w:t>
      </w:r>
      <w:r>
        <w:rPr>
          <w:rFonts w:ascii=")≈'B®ÔˇøÿìÂ'1" w:hAnsi=")≈'B®ÔˇøÿìÂ'1" w:cs=")≈'B®ÔˇøÿìÂ'1"/>
          <w:sz w:val="26"/>
          <w:szCs w:val="26"/>
          <w:lang w:val="en-US"/>
        </w:rPr>
        <w:t>d</w:t>
      </w:r>
      <w:r w:rsidRPr="001D3B4D">
        <w:rPr>
          <w:rFonts w:ascii=")≈'B®ÔˇøÿìÂ'1" w:hAnsi=")≈'B®ÔˇøÿìÂ'1" w:cs=")≈'B®ÔˇøÿìÂ'1"/>
          <w:sz w:val="26"/>
          <w:szCs w:val="26"/>
          <w:lang w:val="en-US"/>
        </w:rPr>
        <w:t>s on real practical cases</w:t>
      </w:r>
      <w:r>
        <w:rPr>
          <w:rFonts w:ascii=")≈'B®ÔˇøÿìÂ'1" w:hAnsi=")≈'B®ÔˇøÿìÂ'1" w:cs=")≈'B®ÔˇøÿìÂ'1"/>
          <w:sz w:val="26"/>
          <w:szCs w:val="26"/>
          <w:lang w:val="en-US"/>
        </w:rPr>
        <w:t xml:space="preserve"> will be discussed</w:t>
      </w:r>
      <w:r w:rsidRPr="001D3B4D">
        <w:rPr>
          <w:rFonts w:ascii=")≈'B®ÔˇøÿìÂ'1" w:hAnsi=")≈'B®ÔˇøÿìÂ'1" w:cs=")≈'B®ÔˇøÿìÂ'1"/>
          <w:sz w:val="26"/>
          <w:szCs w:val="26"/>
          <w:lang w:val="en-US"/>
        </w:rPr>
        <w:t>.</w:t>
      </w:r>
    </w:p>
    <w:p w14:paraId="56F1A02A" w14:textId="77777777" w:rsidR="008E7B90" w:rsidRPr="001D3B4D" w:rsidRDefault="008E7B90" w:rsidP="007D129C">
      <w:pPr>
        <w:widowControl w:val="0"/>
        <w:autoSpaceDE w:val="0"/>
        <w:autoSpaceDN w:val="0"/>
        <w:adjustRightInd w:val="0"/>
        <w:jc w:val="both"/>
        <w:rPr>
          <w:rFonts w:ascii=")≈'B®ÔˇøÿìÂ'1" w:hAnsi=")≈'B®ÔˇøÿìÂ'1" w:cs=")≈'B®ÔˇøÿìÂ'1"/>
          <w:sz w:val="26"/>
          <w:szCs w:val="26"/>
          <w:lang w:val="en-US"/>
        </w:rPr>
      </w:pPr>
    </w:p>
    <w:p w14:paraId="27F5E5A9" w14:textId="14169218" w:rsidR="009637CE" w:rsidRPr="00E5153E" w:rsidRDefault="000F5206" w:rsidP="007D129C">
      <w:pPr>
        <w:widowControl w:val="0"/>
        <w:autoSpaceDE w:val="0"/>
        <w:autoSpaceDN w:val="0"/>
        <w:adjustRightInd w:val="0"/>
        <w:jc w:val="both"/>
        <w:rPr>
          <w:rFonts w:ascii=")≈'B®ÔˇøÿìÂ'1" w:hAnsi=")≈'B®ÔˇøÿìÂ'1" w:cs=")≈'B®ÔˇøÿìÂ'1"/>
          <w:i/>
          <w:sz w:val="26"/>
          <w:szCs w:val="26"/>
          <w:lang w:val="en-US"/>
        </w:rPr>
      </w:pPr>
      <w:r>
        <w:rPr>
          <w:rFonts w:ascii=")≈'B®ÔˇøÿìÂ'1" w:hAnsi=")≈'B®ÔˇøÿìÂ'1" w:cs=")≈'B®ÔˇøÿìÂ'1"/>
          <w:i/>
          <w:sz w:val="26"/>
          <w:szCs w:val="26"/>
          <w:lang w:val="en-US"/>
        </w:rPr>
        <w:t>Assessment</w:t>
      </w:r>
    </w:p>
    <w:p w14:paraId="7E08CC5F" w14:textId="77777777" w:rsidR="000F5206" w:rsidRPr="00982BF4" w:rsidRDefault="000F5206" w:rsidP="000F5206">
      <w:pPr>
        <w:widowControl w:val="0"/>
        <w:autoSpaceDE w:val="0"/>
        <w:autoSpaceDN w:val="0"/>
        <w:adjustRightInd w:val="0"/>
        <w:jc w:val="both"/>
        <w:rPr>
          <w:rFonts w:ascii=")≈'B®ÔˇøÿìÂ'1" w:hAnsi=")≈'B®ÔˇøÿìÂ'1" w:cs=")≈'B®ÔˇøÿìÂ'1"/>
          <w:sz w:val="26"/>
          <w:szCs w:val="26"/>
          <w:lang w:val="en-US"/>
        </w:rPr>
      </w:pPr>
      <w:r w:rsidRPr="00982BF4">
        <w:rPr>
          <w:rFonts w:ascii=")≈'B®ÔˇøÿìÂ'1" w:hAnsi=")≈'B®ÔˇøÿìÂ'1" w:cs=")≈'B®ÔˇøÿìÂ'1"/>
          <w:sz w:val="26"/>
          <w:szCs w:val="26"/>
          <w:lang w:val="en-US"/>
        </w:rPr>
        <w:t>Assessment will be based on attendance and quality of participation.</w:t>
      </w:r>
    </w:p>
    <w:p w14:paraId="7B103EEF" w14:textId="77777777" w:rsidR="00180876" w:rsidRPr="004D2041" w:rsidRDefault="00180876" w:rsidP="007D129C">
      <w:pPr>
        <w:widowControl w:val="0"/>
        <w:autoSpaceDE w:val="0"/>
        <w:autoSpaceDN w:val="0"/>
        <w:adjustRightInd w:val="0"/>
        <w:jc w:val="both"/>
        <w:rPr>
          <w:rFonts w:ascii=")≈'B®ÔˇøÿìÂ'1" w:hAnsi=")≈'B®ÔˇøÿìÂ'1" w:cs=")≈'B®ÔˇøÿìÂ'1"/>
          <w:strike/>
          <w:sz w:val="26"/>
          <w:szCs w:val="26"/>
          <w:lang w:val="en-US"/>
        </w:rPr>
      </w:pPr>
    </w:p>
    <w:p w14:paraId="76D3EED2" w14:textId="6F29DB1E" w:rsidR="00791596" w:rsidRPr="004D2041" w:rsidRDefault="00791596" w:rsidP="007D129C">
      <w:pPr>
        <w:widowControl w:val="0"/>
        <w:autoSpaceDE w:val="0"/>
        <w:autoSpaceDN w:val="0"/>
        <w:adjustRightInd w:val="0"/>
        <w:jc w:val="both"/>
        <w:rPr>
          <w:rFonts w:ascii=")≈'B®ÔˇøÿìÂ'1" w:hAnsi=")≈'B®ÔˇøÿìÂ'1" w:cs=")≈'B®ÔˇøÿìÂ'1"/>
          <w:sz w:val="26"/>
          <w:szCs w:val="26"/>
        </w:rPr>
      </w:pPr>
      <w:proofErr w:type="spellStart"/>
      <w:r w:rsidRPr="004D2041">
        <w:rPr>
          <w:rFonts w:ascii=")≈'B®ÔˇøÿìÂ'1" w:hAnsi=")≈'B®ÔˇøÿìÂ'1" w:cs=")≈'B®ÔˇøÿìÂ'1"/>
          <w:i/>
          <w:sz w:val="26"/>
          <w:szCs w:val="26"/>
        </w:rPr>
        <w:lastRenderedPageBreak/>
        <w:t>Condi</w:t>
      </w:r>
      <w:r w:rsidR="000F5206">
        <w:rPr>
          <w:rFonts w:ascii=")≈'B®ÔˇøÿìÂ'1" w:hAnsi=")≈'B®ÔˇøÿìÂ'1" w:cs=")≈'B®ÔˇøÿìÂ'1"/>
          <w:i/>
          <w:sz w:val="26"/>
          <w:szCs w:val="26"/>
        </w:rPr>
        <w:t>tion</w:t>
      </w:r>
      <w:proofErr w:type="spellEnd"/>
      <w:r w:rsidR="000F5206">
        <w:rPr>
          <w:rFonts w:ascii=")≈'B®ÔˇøÿìÂ'1" w:hAnsi=")≈'B®ÔˇøÿìÂ'1" w:cs=")≈'B®ÔˇøÿìÂ'1"/>
          <w:i/>
          <w:sz w:val="26"/>
          <w:szCs w:val="26"/>
        </w:rPr>
        <w:t xml:space="preserve"> of </w:t>
      </w:r>
      <w:proofErr w:type="spellStart"/>
      <w:r w:rsidR="000F5206">
        <w:rPr>
          <w:rFonts w:ascii=")≈'B®ÔˇøÿìÂ'1" w:hAnsi=")≈'B®ÔˇøÿìÂ'1" w:cs=")≈'B®ÔˇøÿìÂ'1"/>
          <w:i/>
          <w:sz w:val="26"/>
          <w:szCs w:val="26"/>
        </w:rPr>
        <w:t>access</w:t>
      </w:r>
      <w:proofErr w:type="spellEnd"/>
    </w:p>
    <w:p w14:paraId="3B7DF529" w14:textId="6E58767E" w:rsidR="00791596" w:rsidRPr="00E5153E" w:rsidRDefault="004D2041" w:rsidP="007D129C">
      <w:pPr>
        <w:widowControl w:val="0"/>
        <w:autoSpaceDE w:val="0"/>
        <w:autoSpaceDN w:val="0"/>
        <w:adjustRightInd w:val="0"/>
        <w:jc w:val="both"/>
        <w:rPr>
          <w:rFonts w:ascii=")≈'B®ÔˇøÿìÂ'1" w:hAnsi=")≈'B®ÔˇøÿìÂ'1" w:cs=")≈'B®ÔˇøÿìÂ'1"/>
          <w:sz w:val="26"/>
          <w:szCs w:val="26"/>
        </w:rPr>
      </w:pPr>
      <w:r w:rsidRPr="00E5153E">
        <w:rPr>
          <w:rFonts w:ascii=")≈'B®ÔˇøÿìÂ'1" w:hAnsi=")≈'B®ÔˇøÿìÂ'1" w:cs=")≈'B®ÔˇøÿìÂ'1"/>
          <w:sz w:val="26"/>
          <w:szCs w:val="26"/>
        </w:rPr>
        <w:t xml:space="preserve">To be </w:t>
      </w:r>
      <w:proofErr w:type="spellStart"/>
      <w:r w:rsidRPr="00E5153E">
        <w:rPr>
          <w:rFonts w:ascii=")≈'B®ÔˇøÿìÂ'1" w:hAnsi=")≈'B®ÔˇøÿìÂ'1" w:cs=")≈'B®ÔˇøÿìÂ'1"/>
          <w:sz w:val="26"/>
          <w:szCs w:val="26"/>
        </w:rPr>
        <w:t>enrolled</w:t>
      </w:r>
      <w:proofErr w:type="spellEnd"/>
      <w:r w:rsidRPr="00E5153E">
        <w:rPr>
          <w:rFonts w:ascii=")≈'B®ÔˇøÿìÂ'1" w:hAnsi=")≈'B®ÔˇøÿìÂ'1" w:cs=")≈'B®ÔˇøÿìÂ'1"/>
          <w:sz w:val="26"/>
          <w:szCs w:val="26"/>
        </w:rPr>
        <w:t xml:space="preserve"> </w:t>
      </w:r>
      <w:proofErr w:type="spellStart"/>
      <w:r w:rsidRPr="00E5153E">
        <w:rPr>
          <w:rFonts w:ascii=")≈'B®ÔˇøÿìÂ'1" w:hAnsi=")≈'B®ÔˇøÿìÂ'1" w:cs=")≈'B®ÔˇøÿìÂ'1"/>
          <w:sz w:val="26"/>
          <w:szCs w:val="26"/>
        </w:rPr>
        <w:t>at</w:t>
      </w:r>
      <w:proofErr w:type="spellEnd"/>
      <w:r w:rsidRPr="00E5153E">
        <w:rPr>
          <w:rFonts w:ascii=")≈'B®ÔˇøÿìÂ'1" w:hAnsi=")≈'B®ÔˇøÿìÂ'1" w:cs=")≈'B®ÔˇøÿìÂ'1"/>
          <w:sz w:val="26"/>
          <w:szCs w:val="26"/>
        </w:rPr>
        <w:t xml:space="preserve"> a </w:t>
      </w:r>
      <w:bookmarkStart w:id="0" w:name="_GoBack"/>
      <w:bookmarkEnd w:id="0"/>
      <w:r w:rsidR="00DE766C">
        <w:rPr>
          <w:rFonts w:ascii=")≈'B®ÔˇøÿìÂ'1" w:hAnsi=")≈'B®ÔˇøÿìÂ'1" w:cs=")≈'B®ÔˇøÿìÂ'1"/>
          <w:sz w:val="26"/>
          <w:szCs w:val="26"/>
        </w:rPr>
        <w:t>Banking and Finance</w:t>
      </w:r>
      <w:r w:rsidR="00DE766C" w:rsidRPr="00DE766C">
        <w:rPr>
          <w:rFonts w:ascii=")≈'B®ÔˇøÿìÂ'1" w:hAnsi=")≈'B®ÔˇøÿìÂ'1" w:cs=")≈'B®ÔˇøÿìÂ'1"/>
          <w:sz w:val="26"/>
          <w:szCs w:val="26"/>
        </w:rPr>
        <w:t xml:space="preserve"> </w:t>
      </w:r>
      <w:proofErr w:type="spellStart"/>
      <w:r w:rsidR="00DE766C" w:rsidRPr="00E5153E">
        <w:rPr>
          <w:rFonts w:ascii=")≈'B®ÔˇøÿìÂ'1" w:hAnsi=")≈'B®ÔˇøÿìÂ'1" w:cs=")≈'B®ÔˇøÿìÂ'1"/>
          <w:sz w:val="26"/>
          <w:szCs w:val="26"/>
        </w:rPr>
        <w:t>MSc</w:t>
      </w:r>
      <w:proofErr w:type="spellEnd"/>
      <w:r w:rsidR="00DE766C" w:rsidRPr="00E5153E">
        <w:rPr>
          <w:rFonts w:ascii=")≈'B®ÔˇøÿìÂ'1" w:hAnsi=")≈'B®ÔˇøÿìÂ'1" w:cs=")≈'B®ÔˇøÿìÂ'1"/>
          <w:sz w:val="26"/>
          <w:szCs w:val="26"/>
        </w:rPr>
        <w:t xml:space="preserve"> </w:t>
      </w:r>
      <w:proofErr w:type="spellStart"/>
      <w:r w:rsidR="00DE766C" w:rsidRPr="00E5153E">
        <w:rPr>
          <w:rFonts w:ascii=")≈'B®ÔˇøÿìÂ'1" w:hAnsi=")≈'B®ÔˇøÿìÂ'1" w:cs=")≈'B®ÔˇøÿìÂ'1"/>
          <w:sz w:val="26"/>
          <w:szCs w:val="26"/>
        </w:rPr>
        <w:t>course</w:t>
      </w:r>
      <w:proofErr w:type="spellEnd"/>
      <w:r w:rsidRPr="00E5153E">
        <w:rPr>
          <w:rFonts w:ascii=")≈'B®ÔˇøÿìÂ'1" w:hAnsi=")≈'B®ÔˇøÿìÂ'1" w:cs=")≈'B®ÔˇøÿìÂ'1"/>
          <w:sz w:val="26"/>
          <w:szCs w:val="26"/>
        </w:rPr>
        <w:t>.</w:t>
      </w:r>
      <w:r w:rsidR="00527DBC">
        <w:rPr>
          <w:rFonts w:ascii=")≈'B®ÔˇøÿìÂ'1" w:hAnsi=")≈'B®ÔˇøÿìÂ'1" w:cs=")≈'B®ÔˇøÿìÂ'1"/>
          <w:sz w:val="26"/>
          <w:szCs w:val="26"/>
        </w:rPr>
        <w:t xml:space="preserve"> </w:t>
      </w:r>
    </w:p>
    <w:p w14:paraId="4F8F654C" w14:textId="77777777" w:rsidR="005056F4" w:rsidRPr="00E5153E" w:rsidRDefault="005056F4" w:rsidP="007D129C">
      <w:pPr>
        <w:widowControl w:val="0"/>
        <w:autoSpaceDE w:val="0"/>
        <w:autoSpaceDN w:val="0"/>
        <w:adjustRightInd w:val="0"/>
        <w:jc w:val="both"/>
        <w:rPr>
          <w:rFonts w:ascii=")≈'B®ÔˇøÿìÂ'1" w:hAnsi=")≈'B®ÔˇøÿìÂ'1" w:cs=")≈'B®ÔˇøÿìÂ'1"/>
          <w:i/>
          <w:strike/>
          <w:sz w:val="26"/>
          <w:szCs w:val="26"/>
        </w:rPr>
      </w:pPr>
    </w:p>
    <w:p w14:paraId="4B2DF0FF" w14:textId="5D2503CF" w:rsidR="005056F4" w:rsidRPr="00783F4D" w:rsidRDefault="000F5206" w:rsidP="007D129C">
      <w:pPr>
        <w:widowControl w:val="0"/>
        <w:autoSpaceDE w:val="0"/>
        <w:autoSpaceDN w:val="0"/>
        <w:adjustRightInd w:val="0"/>
        <w:jc w:val="both"/>
        <w:rPr>
          <w:rFonts w:ascii=")≈'B®ÔˇøÿìÂ'1" w:hAnsi=")≈'B®ÔˇøÿìÂ'1" w:cs=")≈'B®ÔˇøÿìÂ'1"/>
          <w:sz w:val="26"/>
          <w:szCs w:val="26"/>
        </w:rPr>
      </w:pPr>
      <w:proofErr w:type="spellStart"/>
      <w:r>
        <w:rPr>
          <w:rFonts w:ascii=")≈'B®ÔˇøÿìÂ'1" w:hAnsi=")≈'B®ÔˇøÿìÂ'1" w:cs=")≈'B®ÔˇøÿìÂ'1"/>
          <w:i/>
          <w:sz w:val="26"/>
          <w:szCs w:val="26"/>
        </w:rPr>
        <w:t>Lenght</w:t>
      </w:r>
      <w:proofErr w:type="spellEnd"/>
    </w:p>
    <w:p w14:paraId="3C833F0D" w14:textId="1DBF8802" w:rsidR="005056F4" w:rsidRPr="00783F4D" w:rsidRDefault="00F52C65" w:rsidP="007D129C">
      <w:pPr>
        <w:widowControl w:val="0"/>
        <w:autoSpaceDE w:val="0"/>
        <w:autoSpaceDN w:val="0"/>
        <w:adjustRightInd w:val="0"/>
        <w:jc w:val="both"/>
        <w:rPr>
          <w:rFonts w:ascii=")≈'B®ÔˇøÿìÂ'1" w:hAnsi=")≈'B®ÔˇøÿìÂ'1" w:cs=")≈'B®ÔˇøÿìÂ'1"/>
          <w:sz w:val="26"/>
          <w:szCs w:val="26"/>
        </w:rPr>
      </w:pPr>
      <w:r w:rsidRPr="00783F4D">
        <w:rPr>
          <w:rFonts w:ascii=")≈'B®ÔˇøÿìÂ'1" w:hAnsi=")≈'B®ÔˇøÿìÂ'1" w:cs=")≈'B®ÔˇøÿìÂ'1"/>
          <w:sz w:val="26"/>
          <w:szCs w:val="26"/>
        </w:rPr>
        <w:t>14</w:t>
      </w:r>
      <w:r w:rsidR="005056F4" w:rsidRPr="00783F4D">
        <w:rPr>
          <w:rFonts w:ascii=")≈'B®ÔˇøÿìÂ'1" w:hAnsi=")≈'B®ÔˇøÿìÂ'1" w:cs=")≈'B®ÔˇøÿìÂ'1"/>
          <w:sz w:val="26"/>
          <w:szCs w:val="26"/>
        </w:rPr>
        <w:t xml:space="preserve"> </w:t>
      </w:r>
      <w:r w:rsidR="004D2041">
        <w:rPr>
          <w:rFonts w:ascii=")≈'B®ÔˇøÿìÂ'1" w:hAnsi=")≈'B®ÔˇøÿìÂ'1" w:cs=")≈'B®ÔˇøÿìÂ'1"/>
          <w:sz w:val="26"/>
          <w:szCs w:val="26"/>
        </w:rPr>
        <w:t>hours</w:t>
      </w:r>
      <w:r w:rsidR="005056F4" w:rsidRPr="00783F4D">
        <w:rPr>
          <w:rFonts w:ascii=")≈'B®ÔˇøÿìÂ'1" w:hAnsi=")≈'B®ÔˇøÿìÂ'1" w:cs=")≈'B®ÔˇøÿìÂ'1"/>
          <w:sz w:val="26"/>
          <w:szCs w:val="26"/>
        </w:rPr>
        <w:t xml:space="preserve"> (2 CFU)</w:t>
      </w:r>
      <w:r w:rsidR="00791596" w:rsidRPr="00783F4D">
        <w:rPr>
          <w:rFonts w:ascii=")≈'B®ÔˇøÿìÂ'1" w:hAnsi=")≈'B®ÔˇøÿìÂ'1" w:cs=")≈'B®ÔˇøÿìÂ'1"/>
          <w:sz w:val="26"/>
          <w:szCs w:val="26"/>
        </w:rPr>
        <w:t>.</w:t>
      </w:r>
    </w:p>
    <w:p w14:paraId="1216BC74" w14:textId="77777777" w:rsidR="00180876" w:rsidRDefault="00180876" w:rsidP="007D129C">
      <w:pPr>
        <w:widowControl w:val="0"/>
        <w:autoSpaceDE w:val="0"/>
        <w:autoSpaceDN w:val="0"/>
        <w:adjustRightInd w:val="0"/>
        <w:jc w:val="both"/>
        <w:rPr>
          <w:rFonts w:ascii=")≈'B®ÔˇøÿìÂ'1" w:hAnsi=")≈'B®ÔˇøÿìÂ'1" w:cs=")≈'B®ÔˇøÿìÂ'1"/>
          <w:sz w:val="26"/>
          <w:szCs w:val="26"/>
        </w:rPr>
      </w:pPr>
    </w:p>
    <w:p w14:paraId="2D00DA22" w14:textId="77777777" w:rsidR="003C5727" w:rsidRDefault="003C5727" w:rsidP="007D129C">
      <w:pPr>
        <w:widowControl w:val="0"/>
        <w:autoSpaceDE w:val="0"/>
        <w:autoSpaceDN w:val="0"/>
        <w:adjustRightInd w:val="0"/>
        <w:jc w:val="both"/>
        <w:rPr>
          <w:rFonts w:ascii=")≈'B®ÔˇøÿìÂ'1" w:hAnsi=")≈'B®ÔˇøÿìÂ'1" w:cs=")≈'B®ÔˇøÿìÂ'1"/>
          <w:sz w:val="26"/>
          <w:szCs w:val="26"/>
        </w:rPr>
      </w:pPr>
    </w:p>
    <w:p w14:paraId="14BD0C4B" w14:textId="77777777" w:rsidR="00180876" w:rsidRDefault="00180876" w:rsidP="007D129C">
      <w:pPr>
        <w:widowControl w:val="0"/>
        <w:autoSpaceDE w:val="0"/>
        <w:autoSpaceDN w:val="0"/>
        <w:adjustRightInd w:val="0"/>
        <w:jc w:val="both"/>
        <w:rPr>
          <w:rFonts w:ascii=")≈'B®ÔˇøÿìÂ'1" w:hAnsi=")≈'B®ÔˇøÿìÂ'1" w:cs=")≈'B®ÔˇøÿìÂ'1"/>
          <w:sz w:val="26"/>
          <w:szCs w:val="26"/>
        </w:rPr>
      </w:pPr>
    </w:p>
    <w:p w14:paraId="338D46BB" w14:textId="77777777" w:rsidR="003C5727" w:rsidRDefault="003C5727" w:rsidP="00E15F92">
      <w:pPr>
        <w:widowControl w:val="0"/>
        <w:autoSpaceDE w:val="0"/>
        <w:autoSpaceDN w:val="0"/>
        <w:adjustRightInd w:val="0"/>
        <w:rPr>
          <w:rFonts w:ascii=")≈'B®ÔˇøÿìÂ'1" w:hAnsi=")≈'B®ÔˇøÿìÂ'1" w:cs=")≈'B®ÔˇøÿìÂ'1"/>
          <w:sz w:val="26"/>
          <w:szCs w:val="26"/>
        </w:rPr>
      </w:pPr>
    </w:p>
    <w:p w14:paraId="4DDF3139" w14:textId="77777777" w:rsidR="007F464C" w:rsidRDefault="007F464C" w:rsidP="00E15F92"/>
    <w:sectPr w:rsidR="007F464C" w:rsidSect="001A437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EBDE8" w14:textId="77777777" w:rsidR="00C77D1B" w:rsidRDefault="00C77D1B" w:rsidP="00865D63">
      <w:r>
        <w:separator/>
      </w:r>
    </w:p>
  </w:endnote>
  <w:endnote w:type="continuationSeparator" w:id="0">
    <w:p w14:paraId="596D1C93" w14:textId="77777777" w:rsidR="00C77D1B" w:rsidRDefault="00C77D1B" w:rsidP="0086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ÔˇøÿìÂ'1">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6B50" w14:textId="77777777" w:rsidR="00C77D1B" w:rsidRDefault="00C77D1B" w:rsidP="00865D63">
      <w:r>
        <w:separator/>
      </w:r>
    </w:p>
  </w:footnote>
  <w:footnote w:type="continuationSeparator" w:id="0">
    <w:p w14:paraId="677F5E39" w14:textId="77777777" w:rsidR="00C77D1B" w:rsidRDefault="00C77D1B" w:rsidP="0086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DD0"/>
    <w:multiLevelType w:val="hybridMultilevel"/>
    <w:tmpl w:val="0A0AA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61914"/>
    <w:multiLevelType w:val="hybridMultilevel"/>
    <w:tmpl w:val="B832F3E6"/>
    <w:lvl w:ilvl="0" w:tplc="E3C0F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08E0"/>
    <w:multiLevelType w:val="hybridMultilevel"/>
    <w:tmpl w:val="3620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D0FD2"/>
    <w:multiLevelType w:val="hybridMultilevel"/>
    <w:tmpl w:val="47DC5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86677"/>
    <w:multiLevelType w:val="hybridMultilevel"/>
    <w:tmpl w:val="3AFE9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45CBB"/>
    <w:multiLevelType w:val="hybridMultilevel"/>
    <w:tmpl w:val="781C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320F3"/>
    <w:multiLevelType w:val="hybridMultilevel"/>
    <w:tmpl w:val="78CA7448"/>
    <w:lvl w:ilvl="0" w:tplc="A274AEE0">
      <w:numFmt w:val="bullet"/>
      <w:lvlText w:val="-"/>
      <w:lvlJc w:val="left"/>
      <w:pPr>
        <w:ind w:left="720" w:hanging="360"/>
      </w:pPr>
      <w:rPr>
        <w:rFonts w:ascii="@Meiryo UI" w:eastAsia="@Meiryo UI" w:hAnsi="@Meiryo UI" w:cs="@Meiryo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F63804"/>
    <w:multiLevelType w:val="hybridMultilevel"/>
    <w:tmpl w:val="78CCA170"/>
    <w:lvl w:ilvl="0" w:tplc="A274AEE0">
      <w:numFmt w:val="bullet"/>
      <w:lvlText w:val="-"/>
      <w:lvlJc w:val="left"/>
      <w:pPr>
        <w:ind w:left="720" w:hanging="360"/>
      </w:pPr>
      <w:rPr>
        <w:rFonts w:ascii="@Meiryo UI" w:eastAsia="@Meiryo UI" w:hAnsi="@Meiryo UI" w:cs="@Meiryo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8A08FC"/>
    <w:multiLevelType w:val="hybridMultilevel"/>
    <w:tmpl w:val="AAAE75D2"/>
    <w:lvl w:ilvl="0" w:tplc="A274AEE0">
      <w:numFmt w:val="bullet"/>
      <w:lvlText w:val="-"/>
      <w:lvlJc w:val="left"/>
      <w:pPr>
        <w:ind w:left="720" w:hanging="360"/>
      </w:pPr>
      <w:rPr>
        <w:rFonts w:ascii="@Meiryo UI" w:eastAsia="@Meiryo UI" w:hAnsi="@Meiryo UI" w:cs="@Meiryo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ED3260"/>
    <w:multiLevelType w:val="hybridMultilevel"/>
    <w:tmpl w:val="F95CC7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56507A"/>
    <w:multiLevelType w:val="hybridMultilevel"/>
    <w:tmpl w:val="52BA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0"/>
  </w:num>
  <w:num w:numId="6">
    <w:abstractNumId w:val="3"/>
  </w:num>
  <w:num w:numId="7">
    <w:abstractNumId w:val="9"/>
  </w:num>
  <w:num w:numId="8">
    <w:abstractNumId w:val="1"/>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92"/>
    <w:rsid w:val="00070641"/>
    <w:rsid w:val="000B3C52"/>
    <w:rsid w:val="000F5206"/>
    <w:rsid w:val="001370C4"/>
    <w:rsid w:val="00180876"/>
    <w:rsid w:val="001A4378"/>
    <w:rsid w:val="001B2104"/>
    <w:rsid w:val="001D3B4D"/>
    <w:rsid w:val="00256AE0"/>
    <w:rsid w:val="002A3C81"/>
    <w:rsid w:val="002B39ED"/>
    <w:rsid w:val="003258D1"/>
    <w:rsid w:val="003C5727"/>
    <w:rsid w:val="004266DA"/>
    <w:rsid w:val="004B2E04"/>
    <w:rsid w:val="004B583C"/>
    <w:rsid w:val="004B70A7"/>
    <w:rsid w:val="004D2041"/>
    <w:rsid w:val="004D3D88"/>
    <w:rsid w:val="005056F4"/>
    <w:rsid w:val="00506837"/>
    <w:rsid w:val="00527DBC"/>
    <w:rsid w:val="00573FE2"/>
    <w:rsid w:val="005966D0"/>
    <w:rsid w:val="005B4B39"/>
    <w:rsid w:val="005B69CD"/>
    <w:rsid w:val="006A6851"/>
    <w:rsid w:val="00712592"/>
    <w:rsid w:val="007243E7"/>
    <w:rsid w:val="007365D8"/>
    <w:rsid w:val="00783F4D"/>
    <w:rsid w:val="00791596"/>
    <w:rsid w:val="007D129C"/>
    <w:rsid w:val="007E6A73"/>
    <w:rsid w:val="007F464C"/>
    <w:rsid w:val="00865D63"/>
    <w:rsid w:val="00872776"/>
    <w:rsid w:val="008E7B90"/>
    <w:rsid w:val="00926083"/>
    <w:rsid w:val="00936531"/>
    <w:rsid w:val="009637CE"/>
    <w:rsid w:val="009B7E3C"/>
    <w:rsid w:val="00A15C2D"/>
    <w:rsid w:val="00A21492"/>
    <w:rsid w:val="00BA2CFF"/>
    <w:rsid w:val="00C4023C"/>
    <w:rsid w:val="00C77D1B"/>
    <w:rsid w:val="00CE17FF"/>
    <w:rsid w:val="00D37F3B"/>
    <w:rsid w:val="00D7528A"/>
    <w:rsid w:val="00D97BC7"/>
    <w:rsid w:val="00DC4D17"/>
    <w:rsid w:val="00DE766C"/>
    <w:rsid w:val="00E153EF"/>
    <w:rsid w:val="00E15F92"/>
    <w:rsid w:val="00E5153E"/>
    <w:rsid w:val="00E6430D"/>
    <w:rsid w:val="00EF2CCE"/>
    <w:rsid w:val="00F52C65"/>
    <w:rsid w:val="00F626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232FF"/>
  <w15:docId w15:val="{DD4629EB-3DDF-B343-86F1-CF54D759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65D8"/>
    <w:pPr>
      <w:ind w:left="720"/>
      <w:contextualSpacing/>
    </w:pPr>
  </w:style>
  <w:style w:type="paragraph" w:styleId="Intestazione">
    <w:name w:val="header"/>
    <w:basedOn w:val="Normale"/>
    <w:link w:val="IntestazioneCarattere"/>
    <w:uiPriority w:val="99"/>
    <w:unhideWhenUsed/>
    <w:rsid w:val="00865D63"/>
    <w:pPr>
      <w:tabs>
        <w:tab w:val="center" w:pos="4819"/>
        <w:tab w:val="right" w:pos="9638"/>
      </w:tabs>
    </w:pPr>
  </w:style>
  <w:style w:type="character" w:customStyle="1" w:styleId="IntestazioneCarattere">
    <w:name w:val="Intestazione Carattere"/>
    <w:basedOn w:val="Carpredefinitoparagrafo"/>
    <w:link w:val="Intestazione"/>
    <w:uiPriority w:val="99"/>
    <w:rsid w:val="00865D63"/>
  </w:style>
  <w:style w:type="paragraph" w:styleId="Pidipagina">
    <w:name w:val="footer"/>
    <w:basedOn w:val="Normale"/>
    <w:link w:val="PidipaginaCarattere"/>
    <w:uiPriority w:val="99"/>
    <w:unhideWhenUsed/>
    <w:rsid w:val="00865D63"/>
    <w:pPr>
      <w:tabs>
        <w:tab w:val="center" w:pos="4819"/>
        <w:tab w:val="right" w:pos="9638"/>
      </w:tabs>
    </w:pPr>
  </w:style>
  <w:style w:type="character" w:customStyle="1" w:styleId="PidipaginaCarattere">
    <w:name w:val="Piè di pagina Carattere"/>
    <w:basedOn w:val="Carpredefinitoparagrafo"/>
    <w:link w:val="Pidipagina"/>
    <w:uiPriority w:val="99"/>
    <w:rsid w:val="0086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303</Words>
  <Characters>1732</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Fondazione Studi Universitari di Vicenza</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Lionzo</dc:creator>
  <cp:lastModifiedBy>Andrea Lionzo</cp:lastModifiedBy>
  <cp:revision>4</cp:revision>
  <cp:lastPrinted>2016-02-20T09:19:00Z</cp:lastPrinted>
  <dcterms:created xsi:type="dcterms:W3CDTF">2018-06-26T17:22:00Z</dcterms:created>
  <dcterms:modified xsi:type="dcterms:W3CDTF">2018-07-14T07:34:00Z</dcterms:modified>
</cp:coreProperties>
</file>