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30" w:rsidRPr="00781E30" w:rsidRDefault="009E0670">
      <w:pPr>
        <w:rPr>
          <w:u w:val="single"/>
        </w:rPr>
      </w:pPr>
      <w:r>
        <w:rPr>
          <w:b/>
        </w:rPr>
        <w:t>A</w:t>
      </w:r>
      <w:r w:rsidR="00781E30" w:rsidRPr="006B51DA">
        <w:rPr>
          <w:b/>
        </w:rPr>
        <w:t xml:space="preserve"> partire da luglio 2017</w:t>
      </w:r>
      <w:r w:rsidR="00781E30" w:rsidRPr="006B51DA">
        <w:t xml:space="preserve"> saranno modificate le procedure per lo svolgimento della Laurea Triennale della Facoltà di Scienze bancarie, finanziarie e assicurative</w:t>
      </w:r>
      <w:r w:rsidR="00781E30" w:rsidRPr="00781E30">
        <w:rPr>
          <w:u w:val="single"/>
        </w:rPr>
        <w:t xml:space="preserve">. </w:t>
      </w:r>
    </w:p>
    <w:p w:rsidR="00781E30" w:rsidRDefault="00781E30">
      <w:r>
        <w:t>Il sistema tradizionale di svolgimento della prova finale subirà delle modifiche relativamente a tesi/discussione e sistema di bonus.</w:t>
      </w:r>
    </w:p>
    <w:p w:rsidR="00781E30" w:rsidRDefault="00781E30">
      <w:r w:rsidRPr="00705705">
        <w:rPr>
          <w:b/>
        </w:rPr>
        <w:t>TESI E DISCUSSIONE</w:t>
      </w:r>
      <w:r w:rsidRPr="00705705">
        <w:rPr>
          <w:u w:val="single"/>
        </w:rPr>
        <w:br/>
      </w:r>
      <w:r>
        <w:t>si potrà</w:t>
      </w:r>
      <w:r w:rsidR="00E047DB" w:rsidRPr="00E047DB">
        <w:t xml:space="preserve"> </w:t>
      </w:r>
      <w:r w:rsidR="00E047DB">
        <w:t xml:space="preserve">scegliere, </w:t>
      </w:r>
      <w:r w:rsidR="00E047DB" w:rsidRPr="00E047DB">
        <w:t>all’atto della presentazione della domanda di laurea</w:t>
      </w:r>
      <w:r w:rsidR="00E047DB">
        <w:t>,</w:t>
      </w:r>
      <w:r>
        <w:t xml:space="preserve"> di produrre come elaborato:</w:t>
      </w:r>
    </w:p>
    <w:p w:rsidR="00781E30" w:rsidRPr="00E047DB" w:rsidRDefault="00781E30" w:rsidP="00781E30">
      <w:pPr>
        <w:pStyle w:val="Paragrafoelenco"/>
        <w:numPr>
          <w:ilvl w:val="0"/>
          <w:numId w:val="2"/>
        </w:numPr>
        <w:rPr>
          <w:b/>
          <w:i/>
        </w:rPr>
      </w:pPr>
      <w:r w:rsidRPr="00E047DB">
        <w:rPr>
          <w:b/>
          <w:i/>
        </w:rPr>
        <w:t>Un REPORT</w:t>
      </w:r>
    </w:p>
    <w:p w:rsidR="00705705" w:rsidRDefault="00705705" w:rsidP="00705705">
      <w:pPr>
        <w:pStyle w:val="Paragrafoelenco"/>
        <w:numPr>
          <w:ilvl w:val="1"/>
          <w:numId w:val="2"/>
        </w:numPr>
      </w:pPr>
      <w:r>
        <w:t>può essere scelto da tutti gli studenti</w:t>
      </w:r>
    </w:p>
    <w:p w:rsidR="00705705" w:rsidRDefault="00705705" w:rsidP="00705705">
      <w:pPr>
        <w:pStyle w:val="Paragrafoelenco"/>
        <w:numPr>
          <w:ilvl w:val="1"/>
          <w:numId w:val="2"/>
        </w:numPr>
      </w:pPr>
      <w:r>
        <w:t xml:space="preserve">deve avere una </w:t>
      </w:r>
      <w:r w:rsidRPr="00705705">
        <w:t>lunghezza massima di 20-25 cartelle</w:t>
      </w:r>
    </w:p>
    <w:p w:rsidR="00705705" w:rsidRDefault="00705705" w:rsidP="00705705">
      <w:pPr>
        <w:pStyle w:val="Paragrafoelenco"/>
        <w:numPr>
          <w:ilvl w:val="1"/>
          <w:numId w:val="2"/>
        </w:numPr>
      </w:pPr>
      <w:r>
        <w:t>consente l’assegnazione da 0 a 3 punti per l’elaborato finale</w:t>
      </w:r>
    </w:p>
    <w:p w:rsidR="00705705" w:rsidRDefault="00705705" w:rsidP="00705705">
      <w:pPr>
        <w:pStyle w:val="Paragrafoelenco"/>
        <w:numPr>
          <w:ilvl w:val="1"/>
          <w:numId w:val="2"/>
        </w:numPr>
      </w:pPr>
      <w:r w:rsidRPr="00705705">
        <w:rPr>
          <w:u w:val="single"/>
        </w:rPr>
        <w:t>Non</w:t>
      </w:r>
      <w:r>
        <w:t xml:space="preserve"> consente il conseguimento della lode</w:t>
      </w:r>
    </w:p>
    <w:p w:rsidR="00705705" w:rsidRDefault="00705705" w:rsidP="00705705">
      <w:pPr>
        <w:pStyle w:val="Paragrafoelenco"/>
        <w:numPr>
          <w:ilvl w:val="1"/>
          <w:numId w:val="2"/>
        </w:numPr>
      </w:pPr>
      <w:r w:rsidRPr="00705705">
        <w:rPr>
          <w:u w:val="single"/>
        </w:rPr>
        <w:t>Non</w:t>
      </w:r>
      <w:r>
        <w:t xml:space="preserve"> prevede una discussione, ma la sola cerimonia di proclamazione</w:t>
      </w:r>
    </w:p>
    <w:p w:rsidR="00705705" w:rsidRPr="00E047DB" w:rsidRDefault="00705705" w:rsidP="00705705">
      <w:pPr>
        <w:ind w:left="372" w:firstLine="708"/>
        <w:rPr>
          <w:i/>
        </w:rPr>
      </w:pPr>
      <w:r w:rsidRPr="00E047DB">
        <w:rPr>
          <w:i/>
        </w:rPr>
        <w:t xml:space="preserve">Oppure: </w:t>
      </w:r>
    </w:p>
    <w:p w:rsidR="00705705" w:rsidRPr="00E047DB" w:rsidRDefault="00781E30" w:rsidP="00781E30">
      <w:pPr>
        <w:pStyle w:val="Paragrafoelenco"/>
        <w:numPr>
          <w:ilvl w:val="0"/>
          <w:numId w:val="2"/>
        </w:numPr>
        <w:rPr>
          <w:b/>
          <w:i/>
        </w:rPr>
      </w:pPr>
      <w:r w:rsidRPr="00E047DB">
        <w:rPr>
          <w:b/>
          <w:i/>
        </w:rPr>
        <w:t>Una TESI</w:t>
      </w:r>
    </w:p>
    <w:p w:rsidR="00705705" w:rsidRDefault="00705705" w:rsidP="00705705">
      <w:pPr>
        <w:pStyle w:val="Paragrafoelenco"/>
        <w:numPr>
          <w:ilvl w:val="1"/>
          <w:numId w:val="2"/>
        </w:numPr>
      </w:pPr>
      <w:r>
        <w:t xml:space="preserve">può essere scelta </w:t>
      </w:r>
      <w:r w:rsidRPr="00705705">
        <w:rPr>
          <w:u w:val="single"/>
        </w:rPr>
        <w:t>solo</w:t>
      </w:r>
      <w:r>
        <w:t xml:space="preserve"> dagli studenti con una media ponderata almeno pari a 25/30 e con almeno 90 CFU conseguiti al termine del II anno (dopo l’ultimo appello disponibile)</w:t>
      </w:r>
    </w:p>
    <w:p w:rsidR="00705705" w:rsidRDefault="00705705" w:rsidP="00705705">
      <w:pPr>
        <w:pStyle w:val="Paragrafoelenco"/>
        <w:numPr>
          <w:ilvl w:val="1"/>
          <w:numId w:val="2"/>
        </w:numPr>
      </w:pPr>
      <w:r>
        <w:t>deve avere una lunghezza massima di 40</w:t>
      </w:r>
      <w:r w:rsidRPr="00705705">
        <w:t xml:space="preserve"> cartelle</w:t>
      </w:r>
    </w:p>
    <w:p w:rsidR="00705705" w:rsidRDefault="00705705" w:rsidP="00705705">
      <w:pPr>
        <w:pStyle w:val="Paragrafoelenco"/>
        <w:numPr>
          <w:ilvl w:val="1"/>
          <w:numId w:val="2"/>
        </w:numPr>
      </w:pPr>
      <w:r>
        <w:t>consente l’assegnazione da 0 a 5 punti per l’elaborato fi</w:t>
      </w:r>
      <w:r w:rsidR="00141BF7">
        <w:t>n</w:t>
      </w:r>
      <w:bookmarkStart w:id="0" w:name="_GoBack"/>
      <w:bookmarkEnd w:id="0"/>
      <w:r>
        <w:t>ale</w:t>
      </w:r>
    </w:p>
    <w:p w:rsidR="00705705" w:rsidRDefault="00705705" w:rsidP="00705705">
      <w:pPr>
        <w:pStyle w:val="Paragrafoelenco"/>
        <w:numPr>
          <w:ilvl w:val="1"/>
          <w:numId w:val="2"/>
        </w:numPr>
      </w:pPr>
      <w:r>
        <w:t>consente il conseguimento della lode</w:t>
      </w:r>
    </w:p>
    <w:p w:rsidR="00705705" w:rsidRPr="00112CC8" w:rsidRDefault="00705705" w:rsidP="00432E8A">
      <w:pPr>
        <w:pStyle w:val="Paragrafoelenco"/>
        <w:numPr>
          <w:ilvl w:val="1"/>
          <w:numId w:val="2"/>
        </w:numPr>
      </w:pPr>
      <w:r>
        <w:t>prevede una discussione</w:t>
      </w:r>
      <w:r w:rsidR="00432E8A">
        <w:t xml:space="preserve"> </w:t>
      </w:r>
      <w:r w:rsidR="00432E8A" w:rsidRPr="00112CC8">
        <w:t>ed una cerimonia di proclamazione (l</w:t>
      </w:r>
      <w:r w:rsidRPr="00112CC8">
        <w:t>a data di conseguimento del titolo è quella della discussione</w:t>
      </w:r>
      <w:r w:rsidR="00432E8A" w:rsidRPr="00112CC8">
        <w:t>)</w:t>
      </w:r>
    </w:p>
    <w:p w:rsidR="00705705" w:rsidRDefault="00705705" w:rsidP="00705705">
      <w:pPr>
        <w:pStyle w:val="Paragrafoelenco"/>
        <w:ind w:left="2160"/>
      </w:pPr>
    </w:p>
    <w:p w:rsidR="00781E30" w:rsidRPr="00E047DB" w:rsidRDefault="00781E30" w:rsidP="00705705">
      <w:pPr>
        <w:rPr>
          <w:b/>
        </w:rPr>
      </w:pPr>
      <w:r w:rsidRPr="00E047DB">
        <w:rPr>
          <w:b/>
        </w:rPr>
        <w:t>SISTEMA DI BONUS</w:t>
      </w:r>
    </w:p>
    <w:p w:rsidR="00E047DB" w:rsidRPr="00E047DB" w:rsidRDefault="00E047DB" w:rsidP="00E047DB">
      <w:pPr>
        <w:jc w:val="both"/>
      </w:pPr>
      <w:r w:rsidRPr="00E047DB">
        <w:t xml:space="preserve">Per tutti gli studenti è prevista l’attribuzione di punteggi in aggiunta al punteggio di laurea di partenza:  </w:t>
      </w:r>
    </w:p>
    <w:p w:rsidR="00E047DB" w:rsidRDefault="00E047DB" w:rsidP="00396841">
      <w:pPr>
        <w:pStyle w:val="Paragrafoelenco"/>
        <w:numPr>
          <w:ilvl w:val="0"/>
          <w:numId w:val="5"/>
        </w:numPr>
        <w:jc w:val="both"/>
      </w:pPr>
      <w:r w:rsidRPr="00E047DB">
        <w:t xml:space="preserve">essendo in possesso </w:t>
      </w:r>
      <w:r w:rsidRPr="00E047DB">
        <w:rPr>
          <w:u w:val="single"/>
        </w:rPr>
        <w:t>al termine del secondo anno di corso</w:t>
      </w:r>
      <w:r w:rsidRPr="00E047DB">
        <w:t xml:space="preserve"> </w:t>
      </w:r>
      <w:r w:rsidR="00E50FEB">
        <w:t xml:space="preserve">(dopo l’ultimo appello disponibile) </w:t>
      </w:r>
      <w:r w:rsidRPr="00E047DB">
        <w:t>di una media ponderata e numero CFU secondo le regol</w:t>
      </w:r>
      <w:r>
        <w:t>e dello schema sotto riportato</w:t>
      </w:r>
    </w:p>
    <w:p w:rsidR="00906FEC" w:rsidRPr="00906FEC" w:rsidRDefault="00906FEC" w:rsidP="00906FEC">
      <w:pPr>
        <w:pStyle w:val="Paragrafoelenco"/>
        <w:jc w:val="both"/>
        <w:rPr>
          <w:b/>
          <w:i/>
        </w:rPr>
      </w:pPr>
      <w:r w:rsidRPr="00906FEC">
        <w:rPr>
          <w:b/>
          <w:i/>
        </w:rPr>
        <w:t>Bonus media/CFU:</w:t>
      </w:r>
    </w:p>
    <w:tbl>
      <w:tblPr>
        <w:tblW w:w="0" w:type="auto"/>
        <w:tblInd w:w="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424"/>
        <w:gridCol w:w="1276"/>
        <w:gridCol w:w="1204"/>
      </w:tblGrid>
      <w:tr w:rsidR="00E047DB" w:rsidRPr="00D34E4B" w:rsidTr="00432E8A">
        <w:trPr>
          <w:trHeight w:val="779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7DB" w:rsidRPr="00E047DB" w:rsidRDefault="00E047DB" w:rsidP="00712228">
            <w:pPr>
              <w:jc w:val="both"/>
            </w:pPr>
          </w:p>
          <w:p w:rsidR="00E047DB" w:rsidRPr="00E047DB" w:rsidRDefault="00E047DB" w:rsidP="00712228">
            <w:pPr>
              <w:jc w:val="both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47DB" w:rsidRPr="00E047DB" w:rsidRDefault="00E047DB" w:rsidP="00712228">
            <w:pPr>
              <w:jc w:val="both"/>
            </w:pP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E047DB" w:rsidRPr="00E047DB" w:rsidRDefault="00E047DB" w:rsidP="00712228">
            <w:pPr>
              <w:jc w:val="center"/>
              <w:rPr>
                <w:i/>
              </w:rPr>
            </w:pPr>
            <w:r>
              <w:rPr>
                <w:i/>
              </w:rPr>
              <w:t xml:space="preserve">Numero </w:t>
            </w:r>
            <w:r w:rsidRPr="00E047DB">
              <w:rPr>
                <w:i/>
              </w:rPr>
              <w:t>CFU</w:t>
            </w:r>
          </w:p>
        </w:tc>
      </w:tr>
      <w:tr w:rsidR="00E047DB" w:rsidRPr="00D34E4B" w:rsidTr="00432E8A">
        <w:trPr>
          <w:trHeight w:val="295"/>
        </w:trPr>
        <w:tc>
          <w:tcPr>
            <w:tcW w:w="21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47DB" w:rsidRPr="00E047DB" w:rsidRDefault="00E047DB" w:rsidP="00712228">
            <w:pPr>
              <w:jc w:val="both"/>
            </w:pPr>
          </w:p>
        </w:tc>
        <w:tc>
          <w:tcPr>
            <w:tcW w:w="14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047DB" w:rsidRPr="00E047DB" w:rsidRDefault="00E047DB" w:rsidP="00712228">
            <w:pPr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47DB" w:rsidRPr="00E047DB" w:rsidRDefault="00E047DB" w:rsidP="00712228">
            <w:pPr>
              <w:jc w:val="both"/>
              <w:rPr>
                <w:i/>
              </w:rPr>
            </w:pPr>
            <w:r w:rsidRPr="00E047DB">
              <w:rPr>
                <w:i/>
              </w:rPr>
              <w:t>&lt;70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047DB" w:rsidRPr="00E047DB" w:rsidRDefault="00E047DB" w:rsidP="00712228">
            <w:pPr>
              <w:jc w:val="both"/>
              <w:rPr>
                <w:i/>
              </w:rPr>
            </w:pPr>
            <w:r w:rsidRPr="00E047DB">
              <w:rPr>
                <w:i/>
              </w:rPr>
              <w:t>≥70</w:t>
            </w:r>
          </w:p>
        </w:tc>
      </w:tr>
      <w:tr w:rsidR="00E047DB" w:rsidRPr="00D34E4B" w:rsidTr="00432E8A">
        <w:trPr>
          <w:trHeight w:val="295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E047DB" w:rsidRPr="00E047DB" w:rsidRDefault="00E047DB" w:rsidP="00432E8A">
            <w:pPr>
              <w:rPr>
                <w:i/>
              </w:rPr>
            </w:pPr>
            <w:r w:rsidRPr="00E047DB">
              <w:rPr>
                <w:i/>
              </w:rPr>
              <w:t>Voto medio ponderato CFU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047DB" w:rsidRPr="00E047DB" w:rsidRDefault="00E047DB" w:rsidP="00712228">
            <w:pPr>
              <w:jc w:val="both"/>
              <w:rPr>
                <w:i/>
              </w:rPr>
            </w:pPr>
            <w:r w:rsidRPr="00E047DB">
              <w:rPr>
                <w:i/>
              </w:rPr>
              <w:t>&lt; 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47DB" w:rsidRPr="00432E8A" w:rsidRDefault="00E047DB" w:rsidP="00712228">
            <w:pPr>
              <w:jc w:val="both"/>
              <w:rPr>
                <w:b/>
              </w:rPr>
            </w:pPr>
            <w:r w:rsidRPr="00432E8A">
              <w:rPr>
                <w:b/>
              </w:rPr>
              <w:t>1 punto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047DB" w:rsidRPr="00432E8A" w:rsidRDefault="00E047DB" w:rsidP="00712228">
            <w:pPr>
              <w:jc w:val="both"/>
              <w:rPr>
                <w:b/>
              </w:rPr>
            </w:pPr>
            <w:r w:rsidRPr="00432E8A">
              <w:rPr>
                <w:b/>
              </w:rPr>
              <w:t>2 punti</w:t>
            </w:r>
          </w:p>
        </w:tc>
      </w:tr>
      <w:tr w:rsidR="00E047DB" w:rsidRPr="00D34E4B" w:rsidTr="00432E8A">
        <w:trPr>
          <w:trHeight w:val="296"/>
        </w:trPr>
        <w:tc>
          <w:tcPr>
            <w:tcW w:w="2106" w:type="dxa"/>
            <w:vMerge/>
            <w:shd w:val="clear" w:color="auto" w:fill="auto"/>
            <w:vAlign w:val="center"/>
          </w:tcPr>
          <w:p w:rsidR="00E047DB" w:rsidRPr="00E047DB" w:rsidRDefault="00E047DB" w:rsidP="00712228">
            <w:pPr>
              <w:jc w:val="both"/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E047DB" w:rsidRPr="00E047DB" w:rsidRDefault="00E047DB" w:rsidP="00712228">
            <w:pPr>
              <w:jc w:val="both"/>
              <w:rPr>
                <w:i/>
              </w:rPr>
            </w:pPr>
            <w:r w:rsidRPr="00E047DB">
              <w:rPr>
                <w:i/>
              </w:rPr>
              <w:t>≥23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47DB" w:rsidRPr="00432E8A" w:rsidRDefault="00E047DB" w:rsidP="00712228">
            <w:pPr>
              <w:jc w:val="both"/>
              <w:rPr>
                <w:b/>
              </w:rPr>
            </w:pPr>
            <w:r w:rsidRPr="00432E8A">
              <w:rPr>
                <w:b/>
              </w:rPr>
              <w:t>2 punti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047DB" w:rsidRPr="00432E8A" w:rsidRDefault="00E047DB" w:rsidP="00712228">
            <w:pPr>
              <w:jc w:val="both"/>
              <w:rPr>
                <w:b/>
              </w:rPr>
            </w:pPr>
            <w:r w:rsidRPr="00432E8A">
              <w:rPr>
                <w:b/>
              </w:rPr>
              <w:t>3 punti</w:t>
            </w:r>
          </w:p>
        </w:tc>
      </w:tr>
    </w:tbl>
    <w:p w:rsidR="00E047DB" w:rsidRPr="00E047DB" w:rsidRDefault="00E047DB" w:rsidP="00E047DB">
      <w:pPr>
        <w:jc w:val="both"/>
      </w:pPr>
    </w:p>
    <w:p w:rsidR="00E047DB" w:rsidRPr="00E047DB" w:rsidRDefault="00E047DB" w:rsidP="00E047DB">
      <w:pPr>
        <w:jc w:val="both"/>
      </w:pPr>
    </w:p>
    <w:p w:rsidR="00E047DB" w:rsidRPr="00E047DB" w:rsidRDefault="00580E8C" w:rsidP="00E047DB">
      <w:pPr>
        <w:pStyle w:val="Paragrafoelenco"/>
        <w:numPr>
          <w:ilvl w:val="0"/>
          <w:numId w:val="5"/>
        </w:numPr>
        <w:jc w:val="both"/>
      </w:pPr>
      <w:r>
        <w:lastRenderedPageBreak/>
        <w:t xml:space="preserve">essendo in possesso </w:t>
      </w:r>
      <w:r w:rsidR="00E047DB" w:rsidRPr="00E047DB">
        <w:rPr>
          <w:u w:val="single"/>
        </w:rPr>
        <w:t>al terzo anno di corso</w:t>
      </w:r>
      <w:r w:rsidR="00E047DB" w:rsidRPr="00E047DB">
        <w:t xml:space="preserve"> </w:t>
      </w:r>
      <w:r w:rsidR="00432E8A">
        <w:t>di</w:t>
      </w:r>
      <w:r w:rsidR="00E047DB" w:rsidRPr="00E047DB">
        <w:t>:</w:t>
      </w:r>
    </w:p>
    <w:p w:rsidR="00E047DB" w:rsidRPr="00E047DB" w:rsidRDefault="00906FEC" w:rsidP="00E047DB">
      <w:pPr>
        <w:numPr>
          <w:ilvl w:val="0"/>
          <w:numId w:val="4"/>
        </w:numPr>
      </w:pPr>
      <w:r w:rsidRPr="00432E8A">
        <w:rPr>
          <w:b/>
          <w:i/>
        </w:rPr>
        <w:t xml:space="preserve">Bonus </w:t>
      </w:r>
      <w:r w:rsidR="00E047DB" w:rsidRPr="00432E8A">
        <w:rPr>
          <w:b/>
          <w:i/>
        </w:rPr>
        <w:t>attività internazionale</w:t>
      </w:r>
      <w:r w:rsidR="00980ECA">
        <w:rPr>
          <w:b/>
          <w:i/>
        </w:rPr>
        <w:t xml:space="preserve"> </w:t>
      </w:r>
      <w:r w:rsidR="00980ECA">
        <w:t>riconosciute dalla Facoltà</w:t>
      </w:r>
      <w:r w:rsidR="00E047DB" w:rsidRPr="00432E8A">
        <w:rPr>
          <w:b/>
          <w:i/>
        </w:rPr>
        <w:t>:</w:t>
      </w:r>
      <w:r w:rsidR="00E047DB">
        <w:br/>
      </w:r>
      <w:r w:rsidR="00E047DB" w:rsidRPr="00906FEC">
        <w:t>1 punto</w:t>
      </w:r>
      <w:r w:rsidR="00E047DB" w:rsidRPr="00E047DB">
        <w:t xml:space="preserve"> </w:t>
      </w:r>
    </w:p>
    <w:p w:rsidR="00E047DB" w:rsidRPr="00906FEC" w:rsidRDefault="00906FEC" w:rsidP="00E047DB">
      <w:pPr>
        <w:numPr>
          <w:ilvl w:val="0"/>
          <w:numId w:val="4"/>
        </w:numPr>
      </w:pPr>
      <w:r w:rsidRPr="00906FEC">
        <w:rPr>
          <w:b/>
          <w:i/>
        </w:rPr>
        <w:t xml:space="preserve">Bonus </w:t>
      </w:r>
      <w:proofErr w:type="spellStart"/>
      <w:r w:rsidR="00E047DB" w:rsidRPr="00906FEC">
        <w:rPr>
          <w:b/>
          <w:i/>
        </w:rPr>
        <w:t>dual</w:t>
      </w:r>
      <w:proofErr w:type="spellEnd"/>
      <w:r w:rsidR="00E047DB" w:rsidRPr="00906FEC">
        <w:rPr>
          <w:b/>
          <w:i/>
        </w:rPr>
        <w:t xml:space="preserve"> </w:t>
      </w:r>
      <w:proofErr w:type="spellStart"/>
      <w:r w:rsidR="00E047DB" w:rsidRPr="00906FEC">
        <w:rPr>
          <w:b/>
          <w:i/>
        </w:rPr>
        <w:t>degree</w:t>
      </w:r>
      <w:proofErr w:type="spellEnd"/>
      <w:r w:rsidR="00E047DB" w:rsidRPr="00906FEC">
        <w:rPr>
          <w:b/>
        </w:rPr>
        <w:t>:</w:t>
      </w:r>
      <w:r w:rsidR="00E047DB">
        <w:br/>
      </w:r>
      <w:r w:rsidR="00E047DB" w:rsidRPr="00906FEC">
        <w:t>2 punti</w:t>
      </w:r>
    </w:p>
    <w:p w:rsidR="00E047DB" w:rsidRPr="00396841" w:rsidRDefault="00906FEC" w:rsidP="00E047DB">
      <w:pPr>
        <w:numPr>
          <w:ilvl w:val="0"/>
          <w:numId w:val="4"/>
        </w:numPr>
      </w:pPr>
      <w:r w:rsidRPr="00906FEC">
        <w:rPr>
          <w:b/>
          <w:i/>
        </w:rPr>
        <w:t>Bonus</w:t>
      </w:r>
      <w:r w:rsidR="00E047DB" w:rsidRPr="00906FEC">
        <w:rPr>
          <w:b/>
          <w:i/>
        </w:rPr>
        <w:t xml:space="preserve"> lode:</w:t>
      </w:r>
      <w:r w:rsidR="00E047DB">
        <w:br/>
      </w:r>
      <w:r w:rsidR="00E047DB" w:rsidRPr="00906FEC">
        <w:t>1 punto ogni</w:t>
      </w:r>
      <w:r w:rsidR="00E047DB" w:rsidRPr="00396841">
        <w:t xml:space="preserve"> 2 lodi, fino a un massimo di 2 punti</w:t>
      </w:r>
    </w:p>
    <w:p w:rsidR="00E047DB" w:rsidRPr="00E047DB" w:rsidRDefault="00906FEC" w:rsidP="00906FEC">
      <w:pPr>
        <w:numPr>
          <w:ilvl w:val="0"/>
          <w:numId w:val="4"/>
        </w:numPr>
      </w:pPr>
      <w:r w:rsidRPr="00906FEC">
        <w:rPr>
          <w:b/>
          <w:i/>
        </w:rPr>
        <w:t xml:space="preserve">Bonus </w:t>
      </w:r>
      <w:r w:rsidR="00E047DB" w:rsidRPr="00906FEC">
        <w:rPr>
          <w:b/>
          <w:i/>
        </w:rPr>
        <w:t>velocità</w:t>
      </w:r>
      <w:r>
        <w:rPr>
          <w:b/>
          <w:i/>
        </w:rPr>
        <w:t>:</w:t>
      </w:r>
      <w:r w:rsidR="00E047DB" w:rsidRPr="00906FEC">
        <w:rPr>
          <w:b/>
          <w:i/>
        </w:rPr>
        <w:t xml:space="preserve"> </w:t>
      </w:r>
      <w:r w:rsidR="00E047DB" w:rsidRPr="00E047DB">
        <w:br/>
      </w:r>
      <w:r w:rsidR="00E047DB" w:rsidRPr="00432E8A">
        <w:t>2 punti per la laurea conseguita entro dicembre (del terzo anno di corso),</w:t>
      </w:r>
      <w:r w:rsidR="00E047DB" w:rsidRPr="00432E8A">
        <w:br/>
        <w:t>1 punto</w:t>
      </w:r>
      <w:r w:rsidR="00E047DB" w:rsidRPr="00E047DB">
        <w:t xml:space="preserve"> per la laurea in corso (ultimo appello di laurea del terzo anno)</w:t>
      </w:r>
    </w:p>
    <w:p w:rsidR="00E047DB" w:rsidRPr="00E047DB" w:rsidRDefault="00906FEC" w:rsidP="00E047DB">
      <w:pPr>
        <w:pStyle w:val="Paragrafoelenco"/>
        <w:numPr>
          <w:ilvl w:val="0"/>
          <w:numId w:val="4"/>
        </w:numPr>
      </w:pPr>
      <w:r w:rsidRPr="00906FEC">
        <w:rPr>
          <w:b/>
          <w:i/>
        </w:rPr>
        <w:t>Bonus teologie</w:t>
      </w:r>
      <w:r w:rsidR="00E047DB" w:rsidRPr="00906FEC">
        <w:rPr>
          <w:b/>
          <w:i/>
        </w:rPr>
        <w:t>:</w:t>
      </w:r>
      <w:r w:rsidR="00E047DB" w:rsidRPr="00E047DB">
        <w:br/>
      </w:r>
      <w:r w:rsidR="00E047DB" w:rsidRPr="00906FEC">
        <w:t xml:space="preserve">1 punto </w:t>
      </w:r>
      <w:r w:rsidR="00DC5A1B">
        <w:t>se la media è superiore o uguale a</w:t>
      </w:r>
      <w:r w:rsidR="00E047DB" w:rsidRPr="00906FEC">
        <w:t xml:space="preserve"> 27/30</w:t>
      </w:r>
      <w:r w:rsidR="00E047DB" w:rsidRPr="00906FEC">
        <w:br/>
        <w:t>0.3 punti</w:t>
      </w:r>
      <w:r w:rsidR="00E047DB" w:rsidRPr="00E047DB">
        <w:t xml:space="preserve"> se la media è </w:t>
      </w:r>
      <w:r w:rsidR="006E3306">
        <w:t>inferiore a</w:t>
      </w:r>
      <w:r w:rsidR="00E047DB" w:rsidRPr="00E047DB">
        <w:t xml:space="preserve"> 27/30 e </w:t>
      </w:r>
      <w:r w:rsidR="006E3306">
        <w:t xml:space="preserve">superiore a </w:t>
      </w:r>
      <w:r w:rsidR="00E047DB" w:rsidRPr="00E047DB">
        <w:t>23/30</w:t>
      </w:r>
    </w:p>
    <w:p w:rsidR="00E047DB" w:rsidRDefault="00906FEC" w:rsidP="009F0748">
      <w:pPr>
        <w:ind w:left="1080"/>
      </w:pPr>
      <w:r w:rsidRPr="00462CAB">
        <w:rPr>
          <w:b/>
        </w:rPr>
        <w:t>NB</w:t>
      </w:r>
      <w:r>
        <w:t xml:space="preserve">: </w:t>
      </w:r>
      <w:r w:rsidR="00E047DB" w:rsidRPr="00E047DB">
        <w:t>Il voto 30 e lode si calcola  31.</w:t>
      </w:r>
      <w:r w:rsidR="009F0748">
        <w:t xml:space="preserve"> </w:t>
      </w:r>
      <w:r w:rsidR="009F0748">
        <w:br/>
      </w:r>
      <w:r w:rsidR="00462CAB">
        <w:t xml:space="preserve"> </w:t>
      </w:r>
      <w:r w:rsidR="009F0748">
        <w:br/>
      </w:r>
      <w:r w:rsidR="008309D3">
        <w:t xml:space="preserve">Gli esami </w:t>
      </w:r>
      <w:proofErr w:type="spellStart"/>
      <w:r w:rsidR="008309D3">
        <w:t>sovrannumerari</w:t>
      </w:r>
      <w:proofErr w:type="spellEnd"/>
      <w:r w:rsidR="008309D3">
        <w:t xml:space="preserve"> sono esclusi dal calcolo della media</w:t>
      </w:r>
    </w:p>
    <w:p w:rsidR="008309D3" w:rsidRDefault="008309D3" w:rsidP="00906FEC">
      <w:pPr>
        <w:ind w:left="1080"/>
        <w:jc w:val="both"/>
      </w:pPr>
    </w:p>
    <w:sectPr w:rsidR="00830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235"/>
    <w:multiLevelType w:val="hybridMultilevel"/>
    <w:tmpl w:val="D48E0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B94"/>
    <w:multiLevelType w:val="hybridMultilevel"/>
    <w:tmpl w:val="7BFE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459EE"/>
    <w:multiLevelType w:val="hybridMultilevel"/>
    <w:tmpl w:val="AC6677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DE6B15"/>
    <w:multiLevelType w:val="hybridMultilevel"/>
    <w:tmpl w:val="C004F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35E6A"/>
    <w:multiLevelType w:val="hybridMultilevel"/>
    <w:tmpl w:val="23B2D8A6"/>
    <w:lvl w:ilvl="0" w:tplc="E2FC934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30"/>
    <w:rsid w:val="00112CC8"/>
    <w:rsid w:val="00141BF7"/>
    <w:rsid w:val="00242B6E"/>
    <w:rsid w:val="00396841"/>
    <w:rsid w:val="00432E8A"/>
    <w:rsid w:val="00462CAB"/>
    <w:rsid w:val="004B7C95"/>
    <w:rsid w:val="00580E8C"/>
    <w:rsid w:val="005829A9"/>
    <w:rsid w:val="006B51DA"/>
    <w:rsid w:val="006E3306"/>
    <w:rsid w:val="00705705"/>
    <w:rsid w:val="00781E30"/>
    <w:rsid w:val="008309D3"/>
    <w:rsid w:val="00906FEC"/>
    <w:rsid w:val="00923E6E"/>
    <w:rsid w:val="00980ECA"/>
    <w:rsid w:val="009E0670"/>
    <w:rsid w:val="009F0748"/>
    <w:rsid w:val="00AE4A3C"/>
    <w:rsid w:val="00B364B3"/>
    <w:rsid w:val="00C46DCD"/>
    <w:rsid w:val="00DC5A1B"/>
    <w:rsid w:val="00E047DB"/>
    <w:rsid w:val="00E50FEB"/>
    <w:rsid w:val="00EB26B2"/>
    <w:rsid w:val="00F140A1"/>
    <w:rsid w:val="00F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 CATTOLICA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Calzone Greta</dc:creator>
  <cp:lastModifiedBy>Cavalli Alessandro</cp:lastModifiedBy>
  <cp:revision>3</cp:revision>
  <dcterms:created xsi:type="dcterms:W3CDTF">2017-02-28T14:18:00Z</dcterms:created>
  <dcterms:modified xsi:type="dcterms:W3CDTF">2017-02-28T14:19:00Z</dcterms:modified>
</cp:coreProperties>
</file>